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F855" w14:textId="77777777" w:rsidR="004513EC" w:rsidRPr="003525C0" w:rsidRDefault="00735184" w:rsidP="004513EC">
      <w:pPr>
        <w:tabs>
          <w:tab w:val="right" w:pos="9077"/>
        </w:tabs>
        <w:spacing w:after="626" w:line="259" w:lineRule="auto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ab/>
      </w:r>
      <w:r w:rsidR="004513EC" w:rsidRPr="003525C0">
        <w:rPr>
          <w:rFonts w:ascii="Arial" w:hAnsi="Arial" w:cs="Arial"/>
          <w:sz w:val="20"/>
          <w:szCs w:val="20"/>
        </w:rPr>
        <w:t xml:space="preserve">Warszawa, </w:t>
      </w:r>
      <w:r w:rsidR="00AF231E" w:rsidRPr="003525C0">
        <w:rPr>
          <w:rFonts w:ascii="Arial" w:hAnsi="Arial" w:cs="Arial"/>
          <w:sz w:val="20"/>
          <w:szCs w:val="20"/>
        </w:rPr>
        <w:t>11 kwietnia</w:t>
      </w:r>
      <w:r w:rsidR="004513EC" w:rsidRPr="003525C0">
        <w:rPr>
          <w:rFonts w:ascii="Arial" w:hAnsi="Arial" w:cs="Arial"/>
          <w:sz w:val="20"/>
          <w:szCs w:val="20"/>
        </w:rPr>
        <w:t xml:space="preserve"> 202</w:t>
      </w:r>
      <w:r w:rsidR="00AF231E" w:rsidRPr="003525C0">
        <w:rPr>
          <w:rFonts w:ascii="Arial" w:hAnsi="Arial" w:cs="Arial"/>
          <w:sz w:val="20"/>
          <w:szCs w:val="20"/>
        </w:rPr>
        <w:t>3</w:t>
      </w:r>
      <w:r w:rsidR="004513EC" w:rsidRPr="003525C0">
        <w:rPr>
          <w:rFonts w:ascii="Arial" w:hAnsi="Arial" w:cs="Arial"/>
          <w:sz w:val="20"/>
          <w:szCs w:val="20"/>
        </w:rPr>
        <w:t xml:space="preserve"> r.</w:t>
      </w:r>
    </w:p>
    <w:p w14:paraId="7222BD07" w14:textId="77777777" w:rsidR="004513EC" w:rsidRPr="003525C0" w:rsidRDefault="004513EC" w:rsidP="004513EC">
      <w:pPr>
        <w:pStyle w:val="Nagwek1"/>
        <w:rPr>
          <w:rFonts w:ascii="Arial" w:hAnsi="Arial" w:cs="Arial"/>
          <w:b/>
          <w:sz w:val="20"/>
          <w:szCs w:val="20"/>
        </w:rPr>
      </w:pPr>
      <w:r w:rsidRPr="003525C0">
        <w:rPr>
          <w:rFonts w:ascii="Arial" w:hAnsi="Arial" w:cs="Arial"/>
          <w:b/>
          <w:sz w:val="20"/>
          <w:szCs w:val="20"/>
        </w:rPr>
        <w:t xml:space="preserve">PROTOKÓŁ ZE WSTĘPNYCH KONSULTACJI RYNKOWYCH </w:t>
      </w:r>
    </w:p>
    <w:p w14:paraId="39BAA1D1" w14:textId="77777777" w:rsidR="004513EC" w:rsidRPr="003525C0" w:rsidRDefault="004513EC" w:rsidP="004513EC">
      <w:pPr>
        <w:spacing w:after="611" w:line="259" w:lineRule="auto"/>
        <w:ind w:right="4"/>
        <w:jc w:val="center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prowadzonych na podstawie art. 84 Ustawy </w:t>
      </w:r>
      <w:proofErr w:type="spellStart"/>
      <w:r w:rsidRPr="003525C0">
        <w:rPr>
          <w:rFonts w:ascii="Arial" w:hAnsi="Arial" w:cs="Arial"/>
          <w:sz w:val="20"/>
          <w:szCs w:val="20"/>
        </w:rPr>
        <w:t>Pzp</w:t>
      </w:r>
      <w:proofErr w:type="spellEnd"/>
      <w:r w:rsidRPr="003525C0">
        <w:rPr>
          <w:rFonts w:ascii="Arial" w:hAnsi="Arial" w:cs="Arial"/>
          <w:sz w:val="20"/>
          <w:szCs w:val="20"/>
        </w:rPr>
        <w:t xml:space="preserve"> </w:t>
      </w:r>
    </w:p>
    <w:p w14:paraId="47DE9489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Zamawiający w dniu </w:t>
      </w:r>
      <w:r w:rsidR="00170714" w:rsidRPr="003525C0">
        <w:rPr>
          <w:rFonts w:ascii="Arial" w:hAnsi="Arial" w:cs="Arial"/>
          <w:sz w:val="20"/>
          <w:szCs w:val="20"/>
        </w:rPr>
        <w:t>22 marca</w:t>
      </w:r>
      <w:r w:rsidRPr="003525C0">
        <w:rPr>
          <w:rFonts w:ascii="Arial" w:hAnsi="Arial" w:cs="Arial"/>
          <w:sz w:val="20"/>
          <w:szCs w:val="20"/>
        </w:rPr>
        <w:t xml:space="preserve"> 202</w:t>
      </w:r>
      <w:r w:rsidR="00170714" w:rsidRPr="003525C0">
        <w:rPr>
          <w:rFonts w:ascii="Arial" w:hAnsi="Arial" w:cs="Arial"/>
          <w:sz w:val="20"/>
          <w:szCs w:val="20"/>
        </w:rPr>
        <w:t>3</w:t>
      </w:r>
      <w:r w:rsidRPr="003525C0">
        <w:rPr>
          <w:rFonts w:ascii="Arial" w:hAnsi="Arial" w:cs="Arial"/>
          <w:sz w:val="20"/>
          <w:szCs w:val="20"/>
        </w:rPr>
        <w:t xml:space="preserve"> r. ogłosił na stronie internetowej „Informację o wstępnych konsultacjach rynkowych w celu przygotowania postępowania o udzielenie zamówienia publicznego                 na </w:t>
      </w:r>
      <w:r w:rsidR="00170714" w:rsidRPr="003525C0">
        <w:rPr>
          <w:rFonts w:ascii="Arial" w:hAnsi="Arial" w:cs="Arial"/>
          <w:sz w:val="20"/>
          <w:szCs w:val="20"/>
        </w:rPr>
        <w:t xml:space="preserve">opracowanie koncepcji i realizację kampanii reklamowej dotyczącej otwarcia siedziby stałej Muzeum Historii Polski w Warszawie </w:t>
      </w:r>
    </w:p>
    <w:p w14:paraId="40F51BCB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Do udziału we wstępnych konsultacjach rynkowych zgłosił się podmiot: </w:t>
      </w:r>
      <w:r w:rsidR="00BA73EA">
        <w:rPr>
          <w:rFonts w:ascii="Arial" w:hAnsi="Arial" w:cs="Arial"/>
          <w:b/>
          <w:sz w:val="20"/>
          <w:szCs w:val="20"/>
        </w:rPr>
        <w:t>Skyboat Sp. z o. o., ul. Malutka 6, 05-500 Nowa Iwiczna, NIP 1231271053</w:t>
      </w:r>
      <w:r w:rsidR="00170714" w:rsidRPr="003525C0">
        <w:rPr>
          <w:rFonts w:ascii="Arial" w:hAnsi="Arial" w:cs="Arial"/>
          <w:b/>
          <w:sz w:val="20"/>
          <w:szCs w:val="20"/>
        </w:rPr>
        <w:t xml:space="preserve"> </w:t>
      </w:r>
      <w:r w:rsidRPr="003525C0">
        <w:rPr>
          <w:rFonts w:ascii="Arial" w:hAnsi="Arial" w:cs="Arial"/>
          <w:sz w:val="20"/>
          <w:szCs w:val="20"/>
        </w:rPr>
        <w:t xml:space="preserve">zwany dalej Wykonawcą. Wstępne  konsultacje  rynkowe  odbyły  się  w  dniu  </w:t>
      </w:r>
      <w:r w:rsidR="00300AD8">
        <w:rPr>
          <w:rFonts w:ascii="Arial" w:hAnsi="Arial" w:cs="Arial"/>
          <w:sz w:val="20"/>
          <w:szCs w:val="20"/>
        </w:rPr>
        <w:t>2</w:t>
      </w:r>
      <w:r w:rsidR="00BA73EA">
        <w:rPr>
          <w:rFonts w:ascii="Arial" w:hAnsi="Arial" w:cs="Arial"/>
          <w:sz w:val="20"/>
          <w:szCs w:val="20"/>
        </w:rPr>
        <w:t>9</w:t>
      </w:r>
      <w:r w:rsidR="00300AD8">
        <w:rPr>
          <w:rFonts w:ascii="Arial" w:hAnsi="Arial" w:cs="Arial"/>
          <w:sz w:val="20"/>
          <w:szCs w:val="20"/>
        </w:rPr>
        <w:t xml:space="preserve"> marca</w:t>
      </w:r>
      <w:r w:rsidRPr="003525C0">
        <w:rPr>
          <w:rFonts w:ascii="Arial" w:hAnsi="Arial" w:cs="Arial"/>
          <w:sz w:val="20"/>
          <w:szCs w:val="20"/>
        </w:rPr>
        <w:t xml:space="preserve"> 202</w:t>
      </w:r>
      <w:r w:rsidR="00300AD8">
        <w:rPr>
          <w:rFonts w:ascii="Arial" w:hAnsi="Arial" w:cs="Arial"/>
          <w:sz w:val="20"/>
          <w:szCs w:val="20"/>
        </w:rPr>
        <w:t>3</w:t>
      </w:r>
      <w:r w:rsidRPr="003525C0">
        <w:rPr>
          <w:rFonts w:ascii="Arial" w:hAnsi="Arial" w:cs="Arial"/>
          <w:sz w:val="20"/>
          <w:szCs w:val="20"/>
        </w:rPr>
        <w:t xml:space="preserve">  r.  </w:t>
      </w:r>
      <w:r w:rsidR="00300AD8">
        <w:rPr>
          <w:rFonts w:ascii="Arial" w:hAnsi="Arial" w:cs="Arial"/>
          <w:sz w:val="20"/>
          <w:szCs w:val="20"/>
        </w:rPr>
        <w:t>o godzinie 1</w:t>
      </w:r>
      <w:r w:rsidR="00A73F22">
        <w:rPr>
          <w:rFonts w:ascii="Arial" w:hAnsi="Arial" w:cs="Arial"/>
          <w:sz w:val="20"/>
          <w:szCs w:val="20"/>
        </w:rPr>
        <w:t>1</w:t>
      </w:r>
      <w:r w:rsidR="00300AD8">
        <w:rPr>
          <w:rFonts w:ascii="Arial" w:hAnsi="Arial" w:cs="Arial"/>
          <w:sz w:val="20"/>
          <w:szCs w:val="20"/>
        </w:rPr>
        <w:t>:30</w:t>
      </w:r>
      <w:r w:rsidRPr="003525C0">
        <w:rPr>
          <w:rFonts w:ascii="Arial" w:hAnsi="Arial" w:cs="Arial"/>
          <w:sz w:val="20"/>
          <w:szCs w:val="20"/>
        </w:rPr>
        <w:t>.</w:t>
      </w:r>
    </w:p>
    <w:p w14:paraId="1638144A" w14:textId="77777777" w:rsidR="004513EC" w:rsidRPr="003525C0" w:rsidRDefault="004513EC" w:rsidP="004513EC">
      <w:pPr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W spotkaniu uczestniczyli: </w:t>
      </w:r>
    </w:p>
    <w:p w14:paraId="006F10AF" w14:textId="77777777" w:rsidR="004513EC" w:rsidRPr="003525C0" w:rsidRDefault="004513EC" w:rsidP="004513EC">
      <w:pPr>
        <w:pStyle w:val="Akapitzlist"/>
        <w:numPr>
          <w:ilvl w:val="0"/>
          <w:numId w:val="2"/>
        </w:numPr>
        <w:spacing w:after="159"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ze strony Zamawiającego: </w:t>
      </w:r>
    </w:p>
    <w:p w14:paraId="3FDFCD16" w14:textId="77777777" w:rsidR="004513EC" w:rsidRPr="003525C0" w:rsidRDefault="004513EC" w:rsidP="004513E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- </w:t>
      </w:r>
      <w:r w:rsidR="00170714" w:rsidRPr="003525C0">
        <w:rPr>
          <w:rFonts w:ascii="Arial" w:hAnsi="Arial" w:cs="Arial"/>
          <w:sz w:val="20"/>
          <w:szCs w:val="20"/>
        </w:rPr>
        <w:t>Emilia Szczęsna</w:t>
      </w:r>
    </w:p>
    <w:p w14:paraId="07CB91B9" w14:textId="5B0005EB" w:rsidR="004513EC" w:rsidRPr="003525C0" w:rsidRDefault="004513EC" w:rsidP="004513E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- </w:t>
      </w:r>
      <w:r w:rsidR="00170714" w:rsidRPr="003525C0">
        <w:rPr>
          <w:rFonts w:ascii="Arial" w:hAnsi="Arial" w:cs="Arial"/>
          <w:sz w:val="20"/>
          <w:szCs w:val="20"/>
        </w:rPr>
        <w:t xml:space="preserve">Małgorzata </w:t>
      </w:r>
      <w:r w:rsidR="00A753FF" w:rsidRPr="003525C0">
        <w:rPr>
          <w:rFonts w:ascii="Arial" w:hAnsi="Arial" w:cs="Arial"/>
          <w:sz w:val="20"/>
          <w:szCs w:val="20"/>
        </w:rPr>
        <w:t>Kowalczyk</w:t>
      </w:r>
    </w:p>
    <w:p w14:paraId="27A22526" w14:textId="77777777" w:rsidR="004513EC" w:rsidRPr="003525C0" w:rsidRDefault="004513EC" w:rsidP="004513E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- </w:t>
      </w:r>
      <w:r w:rsidR="00170714" w:rsidRPr="003525C0">
        <w:rPr>
          <w:rFonts w:ascii="Arial" w:hAnsi="Arial" w:cs="Arial"/>
          <w:sz w:val="20"/>
          <w:szCs w:val="20"/>
        </w:rPr>
        <w:t>Elżbieta Lichocka</w:t>
      </w:r>
    </w:p>
    <w:p w14:paraId="1277EC76" w14:textId="77777777" w:rsidR="004513EC" w:rsidRPr="003525C0" w:rsidRDefault="004513EC" w:rsidP="004513E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- </w:t>
      </w:r>
      <w:r w:rsidR="00A85ACF" w:rsidRPr="003525C0">
        <w:rPr>
          <w:rFonts w:ascii="Arial" w:hAnsi="Arial" w:cs="Arial"/>
          <w:sz w:val="20"/>
          <w:szCs w:val="20"/>
        </w:rPr>
        <w:t>Zofia Dzieduszycka-Zdziech</w:t>
      </w:r>
    </w:p>
    <w:p w14:paraId="1DB7338D" w14:textId="77777777" w:rsidR="004513EC" w:rsidRPr="003525C0" w:rsidRDefault="004513EC" w:rsidP="004513EC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>- Anna Kucharska</w:t>
      </w:r>
    </w:p>
    <w:p w14:paraId="1841630B" w14:textId="77777777" w:rsidR="004513EC" w:rsidRPr="003525C0" w:rsidRDefault="004513EC" w:rsidP="00A85ACF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- </w:t>
      </w:r>
      <w:r w:rsidR="00A85ACF" w:rsidRPr="003525C0">
        <w:rPr>
          <w:rFonts w:ascii="Arial" w:hAnsi="Arial" w:cs="Arial"/>
          <w:sz w:val="20"/>
          <w:szCs w:val="20"/>
        </w:rPr>
        <w:t>Maciej Różański</w:t>
      </w:r>
    </w:p>
    <w:p w14:paraId="1F816707" w14:textId="77777777" w:rsidR="004513EC" w:rsidRPr="003525C0" w:rsidRDefault="004513EC" w:rsidP="004513EC">
      <w:pPr>
        <w:pStyle w:val="Akapitzlist"/>
        <w:numPr>
          <w:ilvl w:val="0"/>
          <w:numId w:val="2"/>
        </w:numPr>
        <w:spacing w:after="159"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ze strony Wykonawcy: </w:t>
      </w:r>
    </w:p>
    <w:p w14:paraId="425A3CB4" w14:textId="77777777" w:rsidR="004513EC" w:rsidRPr="00A73F22" w:rsidRDefault="004513EC" w:rsidP="00A73F2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- </w:t>
      </w:r>
      <w:r w:rsidR="00A85ACF" w:rsidRPr="003525C0">
        <w:rPr>
          <w:rFonts w:ascii="Arial" w:hAnsi="Arial" w:cs="Arial"/>
          <w:sz w:val="20"/>
          <w:szCs w:val="20"/>
        </w:rPr>
        <w:t>Ma</w:t>
      </w:r>
      <w:r w:rsidR="00A73F22">
        <w:rPr>
          <w:rFonts w:ascii="Arial" w:hAnsi="Arial" w:cs="Arial"/>
          <w:sz w:val="20"/>
          <w:szCs w:val="20"/>
        </w:rPr>
        <w:t>ria Belina – Brzozowska.</w:t>
      </w:r>
    </w:p>
    <w:p w14:paraId="1AD791F8" w14:textId="77777777" w:rsidR="004513EC" w:rsidRPr="003525C0" w:rsidRDefault="004513EC" w:rsidP="004513EC">
      <w:pPr>
        <w:spacing w:after="287"/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Zamawiający na  wstępie  wyjaśnił,  że  wstępne  konsultacje  rynkowe służą przygotowaniu postępowania, którego przedmiotem będzie </w:t>
      </w:r>
      <w:r w:rsidR="0041061B" w:rsidRPr="003525C0">
        <w:rPr>
          <w:rFonts w:ascii="Arial" w:hAnsi="Arial" w:cs="Arial"/>
          <w:sz w:val="20"/>
          <w:szCs w:val="20"/>
        </w:rPr>
        <w:t>opracowanie koncepcji i realizację kampanii reklamowej dotyczącej otwarcia siedziby stałej Muzeum Historii Polski w Warszawie.</w:t>
      </w:r>
    </w:p>
    <w:p w14:paraId="5B07A2FF" w14:textId="77777777" w:rsidR="004513EC" w:rsidRPr="003525C0" w:rsidRDefault="004513EC" w:rsidP="004513EC">
      <w:pPr>
        <w:spacing w:after="288"/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Zamawiający podczas konsultacji chciałby uzyskać informacje nt. jak optymalnie przeprowadzić postępowanie, jak  </w:t>
      </w:r>
      <w:r w:rsidR="001E1516" w:rsidRPr="003525C0">
        <w:rPr>
          <w:rFonts w:ascii="Arial" w:hAnsi="Arial" w:cs="Arial"/>
          <w:sz w:val="20"/>
          <w:szCs w:val="20"/>
        </w:rPr>
        <w:t>właściwie określić poszczególne elementy składowe zamówienia i  cel działań promocyjnych w odniesieniu do obszarów tematycznych: otwarcie siedziby, festiwal otwarcia, wystawa czasowa, właściwie zaplanować czas potrzebny na wykonanie poszczególnych etapów zamówienia,</w:t>
      </w:r>
      <w:r w:rsidRPr="003525C0">
        <w:rPr>
          <w:rFonts w:ascii="Arial" w:hAnsi="Arial" w:cs="Arial"/>
          <w:sz w:val="20"/>
          <w:szCs w:val="20"/>
        </w:rPr>
        <w:t xml:space="preserve">   na co zwrócić uwagę podczas opisywania warunków</w:t>
      </w:r>
      <w:r w:rsidR="001E1516" w:rsidRPr="003525C0">
        <w:rPr>
          <w:rFonts w:ascii="Arial" w:hAnsi="Arial" w:cs="Arial"/>
          <w:sz w:val="20"/>
          <w:szCs w:val="20"/>
        </w:rPr>
        <w:t xml:space="preserve"> zamówienia</w:t>
      </w:r>
      <w:r w:rsidRPr="003525C0">
        <w:rPr>
          <w:rFonts w:ascii="Arial" w:hAnsi="Arial" w:cs="Arial"/>
          <w:sz w:val="20"/>
          <w:szCs w:val="20"/>
        </w:rPr>
        <w:t xml:space="preserve">, jak podzielić postępowanie na części aby uzyskać dogodne warunki i cenę.  </w:t>
      </w:r>
    </w:p>
    <w:p w14:paraId="4F04EA8D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>Zamawiający informuje Wykonawcę, iż w przypadku udziału Wykonawcy w postępowaniu, którego dotyczą konsultacje, fakt uczestnictwa powinien zostać przez niego uwzględniony w formularzu Jednolitego  Europejskiego  Dokumentu  Zamówienia (w przypadku postępowania unijnego),  składanym  na  etapie  postępowania o udzielenie zamówienia publicznego.</w:t>
      </w:r>
    </w:p>
    <w:p w14:paraId="0AA6FBDE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lastRenderedPageBreak/>
        <w:t xml:space="preserve">Zamawiający z kolei podejmuje środki mające na celu zapobieżeniu zakłócenia konkurencji  z uwagi                na udział Wykonawcy w konsultacjach polegające na zamieszczeniu protokołów ze wstępnych konsultacji rynkowych na stronie internetowej Zamawiającego. </w:t>
      </w:r>
    </w:p>
    <w:p w14:paraId="4319228E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W toku konsultacji poruszono temat ewentualnego </w:t>
      </w:r>
      <w:r w:rsidR="0009356D" w:rsidRPr="003525C0">
        <w:rPr>
          <w:rFonts w:ascii="Arial" w:hAnsi="Arial" w:cs="Arial"/>
          <w:sz w:val="20"/>
          <w:szCs w:val="20"/>
        </w:rPr>
        <w:t>przeprowadzenia warsztatów po wyborze wykonawcy, określenia grup docelowych kampanii i właściwych narzędzi przekazu.</w:t>
      </w:r>
    </w:p>
    <w:p w14:paraId="364F7030" w14:textId="77777777" w:rsidR="004513EC" w:rsidRPr="003525C0" w:rsidRDefault="0009356D" w:rsidP="004513E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>Szczegółowy zakres konsultacji zawiera Załącznik nr 1 do Protokołu.</w:t>
      </w:r>
    </w:p>
    <w:p w14:paraId="208FA9AC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Na tym wstępne konsultacje rynkowe zostały zakończone.  </w:t>
      </w:r>
    </w:p>
    <w:p w14:paraId="426CE2DB" w14:textId="77777777" w:rsidR="004513EC" w:rsidRPr="003525C0" w:rsidRDefault="004513EC" w:rsidP="004513EC">
      <w:pPr>
        <w:spacing w:after="160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  <w:r w:rsidRPr="003525C0">
        <w:rPr>
          <w:rFonts w:ascii="Arial" w:hAnsi="Arial" w:cs="Arial"/>
          <w:sz w:val="20"/>
          <w:szCs w:val="20"/>
        </w:rPr>
        <w:tab/>
        <w:t xml:space="preserve"> </w:t>
      </w:r>
    </w:p>
    <w:p w14:paraId="6647CE50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>Protokół opracowany przez:</w:t>
      </w:r>
    </w:p>
    <w:p w14:paraId="6BC2BC56" w14:textId="77777777" w:rsidR="004513EC" w:rsidRPr="003525C0" w:rsidRDefault="0009356D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>Maciej Różański – Dział Promocji</w:t>
      </w:r>
    </w:p>
    <w:p w14:paraId="28C010F3" w14:textId="77777777" w:rsidR="004513EC" w:rsidRPr="003525C0" w:rsidRDefault="004513EC" w:rsidP="004513EC">
      <w:pPr>
        <w:ind w:left="-15"/>
        <w:jc w:val="both"/>
        <w:rPr>
          <w:rFonts w:ascii="Arial" w:hAnsi="Arial" w:cs="Arial"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Anna Kucharska – </w:t>
      </w:r>
      <w:r w:rsidR="0009356D" w:rsidRPr="003525C0">
        <w:rPr>
          <w:rFonts w:ascii="Arial" w:hAnsi="Arial" w:cs="Arial"/>
          <w:sz w:val="20"/>
          <w:szCs w:val="20"/>
        </w:rPr>
        <w:t>S</w:t>
      </w:r>
      <w:r w:rsidRPr="003525C0">
        <w:rPr>
          <w:rFonts w:ascii="Arial" w:hAnsi="Arial" w:cs="Arial"/>
          <w:sz w:val="20"/>
          <w:szCs w:val="20"/>
        </w:rPr>
        <w:t>ekcja zamówień publicznyc</w:t>
      </w:r>
      <w:r w:rsidR="0009356D" w:rsidRPr="003525C0">
        <w:rPr>
          <w:rFonts w:ascii="Arial" w:hAnsi="Arial" w:cs="Arial"/>
          <w:sz w:val="20"/>
          <w:szCs w:val="20"/>
        </w:rPr>
        <w:t>h</w:t>
      </w:r>
      <w:r w:rsidRPr="003525C0">
        <w:rPr>
          <w:rFonts w:ascii="Arial" w:hAnsi="Arial" w:cs="Arial"/>
          <w:sz w:val="20"/>
          <w:szCs w:val="20"/>
        </w:rPr>
        <w:t xml:space="preserve"> </w:t>
      </w:r>
    </w:p>
    <w:p w14:paraId="6B570EB8" w14:textId="77777777" w:rsidR="00D33A4D" w:rsidRPr="003525C0" w:rsidRDefault="00D33A4D" w:rsidP="004513EC">
      <w:pPr>
        <w:ind w:firstLine="5387"/>
        <w:jc w:val="both"/>
        <w:rPr>
          <w:rFonts w:ascii="Arial" w:hAnsi="Arial" w:cs="Arial"/>
          <w:sz w:val="20"/>
          <w:szCs w:val="20"/>
        </w:rPr>
      </w:pPr>
    </w:p>
    <w:p w14:paraId="05DC9DE3" w14:textId="77777777" w:rsidR="00D33A4D" w:rsidRPr="003525C0" w:rsidRDefault="00D33A4D" w:rsidP="004513EC">
      <w:pPr>
        <w:jc w:val="both"/>
        <w:rPr>
          <w:rFonts w:ascii="Arial" w:hAnsi="Arial" w:cs="Arial"/>
          <w:sz w:val="20"/>
          <w:szCs w:val="20"/>
        </w:rPr>
      </w:pPr>
    </w:p>
    <w:p w14:paraId="7BA1B673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5E14155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2D940E8E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23FF2BAA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F3AD694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5F46999F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328048E5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7E7954C0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FB5489B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38AF29B7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32E02F4B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5D83139B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8940677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31C8BEF3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7D524132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579C21F5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1BCFAB84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8F3B5EE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897302D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2B1FD11E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7EA62A29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47AC64EC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3BA89FA8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4F01B56A" w14:textId="77777777" w:rsidR="00131442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0F9984FE" w14:textId="77777777" w:rsidR="000F1280" w:rsidRDefault="000F1280" w:rsidP="004513EC">
      <w:pPr>
        <w:jc w:val="both"/>
        <w:rPr>
          <w:rFonts w:ascii="Arial" w:hAnsi="Arial" w:cs="Arial"/>
          <w:sz w:val="20"/>
          <w:szCs w:val="20"/>
        </w:rPr>
      </w:pPr>
    </w:p>
    <w:p w14:paraId="0F8FC3D1" w14:textId="77777777" w:rsidR="000F1280" w:rsidRPr="003525C0" w:rsidRDefault="000F1280" w:rsidP="004513EC">
      <w:pPr>
        <w:jc w:val="both"/>
        <w:rPr>
          <w:rFonts w:ascii="Arial" w:hAnsi="Arial" w:cs="Arial"/>
          <w:sz w:val="20"/>
          <w:szCs w:val="20"/>
        </w:rPr>
      </w:pPr>
    </w:p>
    <w:p w14:paraId="1957DD9A" w14:textId="77777777" w:rsidR="00131442" w:rsidRPr="003525C0" w:rsidRDefault="00131442" w:rsidP="004513EC">
      <w:pPr>
        <w:jc w:val="both"/>
        <w:rPr>
          <w:rFonts w:ascii="Arial" w:hAnsi="Arial" w:cs="Arial"/>
          <w:sz w:val="20"/>
          <w:szCs w:val="20"/>
        </w:rPr>
      </w:pPr>
    </w:p>
    <w:p w14:paraId="5ADD2B05" w14:textId="77777777" w:rsidR="00EE518B" w:rsidRPr="003525C0" w:rsidRDefault="00EE518B" w:rsidP="00EE518B">
      <w:pPr>
        <w:rPr>
          <w:rFonts w:ascii="Arial" w:hAnsi="Arial" w:cs="Arial"/>
          <w:sz w:val="20"/>
          <w:szCs w:val="20"/>
        </w:rPr>
      </w:pPr>
    </w:p>
    <w:p w14:paraId="71C842FE" w14:textId="77777777" w:rsidR="00EE518B" w:rsidRPr="003525C0" w:rsidRDefault="00EE518B" w:rsidP="00EE518B">
      <w:pPr>
        <w:rPr>
          <w:rFonts w:ascii="Arial" w:hAnsi="Arial" w:cs="Arial"/>
          <w:b/>
          <w:sz w:val="20"/>
          <w:szCs w:val="20"/>
        </w:rPr>
      </w:pPr>
      <w:r w:rsidRPr="003525C0">
        <w:rPr>
          <w:rFonts w:ascii="Arial" w:hAnsi="Arial" w:cs="Arial"/>
          <w:b/>
          <w:sz w:val="20"/>
          <w:szCs w:val="20"/>
        </w:rPr>
        <w:lastRenderedPageBreak/>
        <w:t>ZAŁĄCZNIK NR 1 DO PROTOKOŁU</w:t>
      </w:r>
    </w:p>
    <w:p w14:paraId="2ABF04DC" w14:textId="77777777" w:rsidR="00EE518B" w:rsidRPr="003525C0" w:rsidRDefault="00EE518B" w:rsidP="00EE518B">
      <w:pPr>
        <w:rPr>
          <w:rFonts w:ascii="Arial" w:hAnsi="Arial" w:cs="Arial"/>
          <w:sz w:val="20"/>
          <w:szCs w:val="20"/>
        </w:rPr>
      </w:pPr>
    </w:p>
    <w:p w14:paraId="7D2A25B0" w14:textId="77777777" w:rsidR="00131442" w:rsidRPr="003525C0" w:rsidRDefault="0073395F" w:rsidP="001314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525C0">
        <w:rPr>
          <w:rFonts w:ascii="Arial" w:hAnsi="Arial" w:cs="Arial"/>
          <w:sz w:val="20"/>
          <w:szCs w:val="20"/>
        </w:rPr>
        <w:t xml:space="preserve"> </w:t>
      </w:r>
      <w:r w:rsidR="00131442" w:rsidRPr="003525C0">
        <w:rPr>
          <w:rFonts w:ascii="Arial" w:hAnsi="Arial" w:cs="Arial"/>
          <w:b/>
          <w:sz w:val="20"/>
          <w:szCs w:val="20"/>
        </w:rPr>
        <w:t xml:space="preserve">INFORMACJE UZYSKANE PRZEZ ZAMAWIAJĄCEGO PODCZAS </w:t>
      </w:r>
      <w:r w:rsidR="00131442" w:rsidRPr="003525C0">
        <w:rPr>
          <w:rFonts w:ascii="Arial" w:hAnsi="Arial" w:cs="Arial"/>
          <w:b/>
          <w:bCs/>
          <w:sz w:val="20"/>
          <w:szCs w:val="20"/>
        </w:rPr>
        <w:t xml:space="preserve">WSTĘPNYCH KONSULTACJI RYNKOWE W CELU PRZYGOTOWANIA POSTĘPOWANIA O UDZIELENIE ZAMÓWIENIA PUBLICZNEGO NA </w:t>
      </w:r>
      <w:r w:rsidR="00EE518B" w:rsidRPr="003525C0">
        <w:rPr>
          <w:rFonts w:ascii="Arial" w:hAnsi="Arial" w:cs="Arial"/>
          <w:b/>
          <w:bCs/>
          <w:sz w:val="20"/>
          <w:szCs w:val="20"/>
        </w:rPr>
        <w:t>OPRACOWANIE KONCEPCJI I REALIZACJĘ KAMPANII REKLAMOWEJ DOTYCZĄCEJ OTWARCIA SIEDZIBY STAŁEJ MUZEUM HISTORII POLSKI W WARSZAWIE</w:t>
      </w:r>
    </w:p>
    <w:p w14:paraId="54F4D2DD" w14:textId="77777777" w:rsidR="00131442" w:rsidRPr="003525C0" w:rsidRDefault="00131442" w:rsidP="00131442">
      <w:pPr>
        <w:jc w:val="center"/>
        <w:rPr>
          <w:rFonts w:ascii="Arial" w:hAnsi="Arial" w:cs="Arial"/>
          <w:sz w:val="20"/>
          <w:szCs w:val="20"/>
        </w:rPr>
      </w:pPr>
    </w:p>
    <w:p w14:paraId="4F4A40ED" w14:textId="77777777" w:rsidR="003525C0" w:rsidRPr="0021572A" w:rsidRDefault="003525C0" w:rsidP="00A2630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1572A">
        <w:rPr>
          <w:rFonts w:ascii="Arial" w:hAnsi="Arial" w:cs="Arial"/>
          <w:b/>
          <w:sz w:val="20"/>
          <w:szCs w:val="20"/>
        </w:rPr>
        <w:t>MHP:</w:t>
      </w:r>
    </w:p>
    <w:p w14:paraId="6EA9995D" w14:textId="739E9015" w:rsidR="00061984" w:rsidRPr="00061984" w:rsidRDefault="00061984" w:rsidP="00A26305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61984">
        <w:rPr>
          <w:rFonts w:ascii="Arial" w:hAnsi="Arial" w:cs="Arial"/>
          <w:sz w:val="20"/>
          <w:szCs w:val="20"/>
        </w:rPr>
        <w:t>Otw</w:t>
      </w:r>
      <w:r w:rsidR="00A26305">
        <w:rPr>
          <w:rFonts w:ascii="Arial" w:hAnsi="Arial" w:cs="Arial"/>
          <w:sz w:val="20"/>
          <w:szCs w:val="20"/>
        </w:rPr>
        <w:t>arcie Muzeum przewidziane jest na koniec września</w:t>
      </w:r>
      <w:r w:rsidRPr="00061984">
        <w:rPr>
          <w:rFonts w:ascii="Arial" w:hAnsi="Arial" w:cs="Arial"/>
          <w:sz w:val="20"/>
          <w:szCs w:val="20"/>
        </w:rPr>
        <w:t xml:space="preserve"> jesienią 2023 r</w:t>
      </w:r>
      <w:r w:rsidR="00A26305">
        <w:rPr>
          <w:rFonts w:ascii="Arial" w:hAnsi="Arial" w:cs="Arial"/>
          <w:sz w:val="20"/>
          <w:szCs w:val="20"/>
        </w:rPr>
        <w:t>.</w:t>
      </w:r>
      <w:r w:rsidRPr="00061984">
        <w:rPr>
          <w:rFonts w:ascii="Arial" w:hAnsi="Arial" w:cs="Arial"/>
          <w:sz w:val="20"/>
          <w:szCs w:val="20"/>
        </w:rPr>
        <w:t xml:space="preserve"> Nie będzie </w:t>
      </w:r>
      <w:r w:rsidR="00A26305">
        <w:rPr>
          <w:rFonts w:ascii="Arial" w:hAnsi="Arial" w:cs="Arial"/>
          <w:sz w:val="20"/>
          <w:szCs w:val="20"/>
        </w:rPr>
        <w:t>jeszcze wówczas</w:t>
      </w:r>
      <w:r w:rsidRPr="00061984">
        <w:rPr>
          <w:rFonts w:ascii="Arial" w:hAnsi="Arial" w:cs="Arial"/>
          <w:sz w:val="20"/>
          <w:szCs w:val="20"/>
        </w:rPr>
        <w:t xml:space="preserve"> wystawy stałej. Będzie sala wystaw czasowych</w:t>
      </w:r>
      <w:r w:rsidR="00A26305">
        <w:rPr>
          <w:rFonts w:ascii="Arial" w:hAnsi="Arial" w:cs="Arial"/>
          <w:sz w:val="20"/>
          <w:szCs w:val="20"/>
        </w:rPr>
        <w:t xml:space="preserve"> o powierzchni ok. </w:t>
      </w:r>
      <w:r w:rsidRPr="00061984">
        <w:rPr>
          <w:rFonts w:ascii="Arial" w:hAnsi="Arial" w:cs="Arial"/>
          <w:sz w:val="20"/>
          <w:szCs w:val="20"/>
        </w:rPr>
        <w:t>1400m</w:t>
      </w:r>
      <w:r w:rsidRPr="00A26305">
        <w:rPr>
          <w:rFonts w:ascii="Arial" w:hAnsi="Arial" w:cs="Arial"/>
          <w:sz w:val="20"/>
          <w:szCs w:val="20"/>
          <w:vertAlign w:val="superscript"/>
        </w:rPr>
        <w:t>2</w:t>
      </w:r>
      <w:r w:rsidR="00A26305">
        <w:rPr>
          <w:rFonts w:ascii="Arial" w:hAnsi="Arial" w:cs="Arial"/>
          <w:sz w:val="20"/>
          <w:szCs w:val="20"/>
        </w:rPr>
        <w:t xml:space="preserve">, </w:t>
      </w:r>
      <w:r w:rsidRPr="00061984">
        <w:rPr>
          <w:rFonts w:ascii="Arial" w:hAnsi="Arial" w:cs="Arial"/>
          <w:sz w:val="20"/>
          <w:szCs w:val="20"/>
        </w:rPr>
        <w:t xml:space="preserve"> sale edukacyjne, centrum konferencyjne (audytorium </w:t>
      </w:r>
      <w:r w:rsidR="00A26305">
        <w:rPr>
          <w:rFonts w:ascii="Arial" w:hAnsi="Arial" w:cs="Arial"/>
          <w:sz w:val="20"/>
          <w:szCs w:val="20"/>
        </w:rPr>
        <w:t xml:space="preserve">na </w:t>
      </w:r>
      <w:r w:rsidRPr="00061984">
        <w:rPr>
          <w:rFonts w:ascii="Arial" w:hAnsi="Arial" w:cs="Arial"/>
          <w:sz w:val="20"/>
          <w:szCs w:val="20"/>
        </w:rPr>
        <w:t xml:space="preserve">500 osób, sala kinowa </w:t>
      </w:r>
      <w:r w:rsidR="00A26305">
        <w:rPr>
          <w:rFonts w:ascii="Arial" w:hAnsi="Arial" w:cs="Arial"/>
          <w:sz w:val="20"/>
          <w:szCs w:val="20"/>
        </w:rPr>
        <w:t xml:space="preserve">na </w:t>
      </w:r>
      <w:r w:rsidRPr="00061984">
        <w:rPr>
          <w:rFonts w:ascii="Arial" w:hAnsi="Arial" w:cs="Arial"/>
          <w:sz w:val="20"/>
          <w:szCs w:val="20"/>
        </w:rPr>
        <w:t xml:space="preserve">150 osób, dodatkowe sale konferencyjne), </w:t>
      </w:r>
      <w:r w:rsidR="00A26305">
        <w:rPr>
          <w:rFonts w:ascii="Arial" w:hAnsi="Arial" w:cs="Arial"/>
          <w:sz w:val="20"/>
          <w:szCs w:val="20"/>
        </w:rPr>
        <w:t>oraz</w:t>
      </w:r>
      <w:r w:rsidRPr="00061984">
        <w:rPr>
          <w:rFonts w:ascii="Arial" w:hAnsi="Arial" w:cs="Arial"/>
          <w:sz w:val="20"/>
          <w:szCs w:val="20"/>
        </w:rPr>
        <w:t xml:space="preserve"> hall. Festiwal otwarcia</w:t>
      </w:r>
      <w:r w:rsidR="00A26305">
        <w:rPr>
          <w:rFonts w:ascii="Arial" w:hAnsi="Arial" w:cs="Arial"/>
          <w:sz w:val="20"/>
          <w:szCs w:val="20"/>
        </w:rPr>
        <w:t xml:space="preserve"> ma obejmować</w:t>
      </w:r>
      <w:r w:rsidRPr="00061984">
        <w:rPr>
          <w:rFonts w:ascii="Arial" w:hAnsi="Arial" w:cs="Arial"/>
          <w:sz w:val="20"/>
          <w:szCs w:val="20"/>
        </w:rPr>
        <w:t xml:space="preserve">: otwarcie VIP, media środa/czwartek, a w weekend </w:t>
      </w:r>
      <w:r w:rsidR="00A26305">
        <w:rPr>
          <w:rFonts w:ascii="Arial" w:hAnsi="Arial" w:cs="Arial"/>
          <w:sz w:val="20"/>
          <w:szCs w:val="20"/>
        </w:rPr>
        <w:t xml:space="preserve">Muzeum </w:t>
      </w:r>
      <w:r w:rsidRPr="00061984">
        <w:rPr>
          <w:rFonts w:ascii="Arial" w:hAnsi="Arial" w:cs="Arial"/>
          <w:sz w:val="20"/>
          <w:szCs w:val="20"/>
        </w:rPr>
        <w:t xml:space="preserve">otworzy się dla publiczności (dwudniowy festiwal). W kampanii </w:t>
      </w:r>
      <w:r w:rsidR="00A26305">
        <w:rPr>
          <w:rFonts w:ascii="Arial" w:hAnsi="Arial" w:cs="Arial"/>
          <w:sz w:val="20"/>
          <w:szCs w:val="20"/>
        </w:rPr>
        <w:t xml:space="preserve">Zamawiający planuje </w:t>
      </w:r>
      <w:r w:rsidRPr="00061984">
        <w:rPr>
          <w:rFonts w:ascii="Arial" w:hAnsi="Arial" w:cs="Arial"/>
          <w:sz w:val="20"/>
          <w:szCs w:val="20"/>
        </w:rPr>
        <w:t>skupi</w:t>
      </w:r>
      <w:r w:rsidR="00A26305">
        <w:rPr>
          <w:rFonts w:ascii="Arial" w:hAnsi="Arial" w:cs="Arial"/>
          <w:sz w:val="20"/>
          <w:szCs w:val="20"/>
        </w:rPr>
        <w:t>ć</w:t>
      </w:r>
      <w:r w:rsidRPr="00061984">
        <w:rPr>
          <w:rFonts w:ascii="Arial" w:hAnsi="Arial" w:cs="Arial"/>
          <w:sz w:val="20"/>
          <w:szCs w:val="20"/>
        </w:rPr>
        <w:t xml:space="preserve"> się na otwarciu</w:t>
      </w:r>
      <w:r w:rsidR="00A26305">
        <w:rPr>
          <w:rFonts w:ascii="Arial" w:hAnsi="Arial" w:cs="Arial"/>
          <w:sz w:val="20"/>
          <w:szCs w:val="20"/>
        </w:rPr>
        <w:t>.</w:t>
      </w:r>
      <w:r w:rsidRPr="00061984">
        <w:rPr>
          <w:rFonts w:ascii="Arial" w:hAnsi="Arial" w:cs="Arial"/>
          <w:sz w:val="20"/>
          <w:szCs w:val="20"/>
        </w:rPr>
        <w:t xml:space="preserve"> Zależy nam na promocji otwarcia. Jak długa powinna być kampania? Jakich środków używać? </w:t>
      </w:r>
      <w:r w:rsidR="00C24832">
        <w:rPr>
          <w:rFonts w:ascii="Arial" w:hAnsi="Arial" w:cs="Arial"/>
          <w:sz w:val="20"/>
          <w:szCs w:val="20"/>
        </w:rPr>
        <w:t xml:space="preserve">Zamawiający planuje </w:t>
      </w:r>
      <w:r w:rsidRPr="00061984">
        <w:rPr>
          <w:rFonts w:ascii="Arial" w:hAnsi="Arial" w:cs="Arial"/>
          <w:sz w:val="20"/>
          <w:szCs w:val="20"/>
        </w:rPr>
        <w:t xml:space="preserve">współpracę z TVP i radiem publicznym – to nie </w:t>
      </w:r>
      <w:r w:rsidR="00C24832">
        <w:rPr>
          <w:rFonts w:ascii="Arial" w:hAnsi="Arial" w:cs="Arial"/>
          <w:sz w:val="20"/>
          <w:szCs w:val="20"/>
        </w:rPr>
        <w:t xml:space="preserve">będzie </w:t>
      </w:r>
      <w:r w:rsidRPr="00061984">
        <w:rPr>
          <w:rFonts w:ascii="Arial" w:hAnsi="Arial" w:cs="Arial"/>
          <w:sz w:val="20"/>
          <w:szCs w:val="20"/>
        </w:rPr>
        <w:t xml:space="preserve">przedmiotem przetargu. Podobnie jest z prasą. Kampania dotyczy przygotowanie spotu (tv i online) oraz </w:t>
      </w:r>
      <w:proofErr w:type="spellStart"/>
      <w:r w:rsidRPr="00061984">
        <w:rPr>
          <w:rFonts w:ascii="Arial" w:hAnsi="Arial" w:cs="Arial"/>
          <w:sz w:val="20"/>
          <w:szCs w:val="20"/>
        </w:rPr>
        <w:t>outdoor</w:t>
      </w:r>
      <w:proofErr w:type="spellEnd"/>
      <w:r w:rsidRPr="00061984">
        <w:rPr>
          <w:rFonts w:ascii="Arial" w:hAnsi="Arial" w:cs="Arial"/>
          <w:sz w:val="20"/>
          <w:szCs w:val="20"/>
        </w:rPr>
        <w:t xml:space="preserve"> i kampani</w:t>
      </w:r>
      <w:r w:rsidR="00C24832">
        <w:rPr>
          <w:rFonts w:ascii="Arial" w:hAnsi="Arial" w:cs="Arial"/>
          <w:sz w:val="20"/>
          <w:szCs w:val="20"/>
        </w:rPr>
        <w:t>i</w:t>
      </w:r>
      <w:r w:rsidRPr="00061984">
        <w:rPr>
          <w:rFonts w:ascii="Arial" w:hAnsi="Arial" w:cs="Arial"/>
          <w:sz w:val="20"/>
          <w:szCs w:val="20"/>
        </w:rPr>
        <w:t xml:space="preserve"> online. </w:t>
      </w:r>
      <w:r w:rsidR="00C24832">
        <w:rPr>
          <w:rFonts w:ascii="Arial" w:hAnsi="Arial" w:cs="Arial"/>
          <w:sz w:val="20"/>
          <w:szCs w:val="20"/>
        </w:rPr>
        <w:t>Zamawiający jest</w:t>
      </w:r>
      <w:r w:rsidRPr="00061984">
        <w:rPr>
          <w:rFonts w:ascii="Arial" w:hAnsi="Arial" w:cs="Arial"/>
          <w:sz w:val="20"/>
          <w:szCs w:val="20"/>
        </w:rPr>
        <w:t xml:space="preserve"> otwar</w:t>
      </w:r>
      <w:r w:rsidR="00C24832">
        <w:rPr>
          <w:rFonts w:ascii="Arial" w:hAnsi="Arial" w:cs="Arial"/>
          <w:sz w:val="20"/>
          <w:szCs w:val="20"/>
        </w:rPr>
        <w:t>ty</w:t>
      </w:r>
      <w:r w:rsidRPr="00061984">
        <w:rPr>
          <w:rFonts w:ascii="Arial" w:hAnsi="Arial" w:cs="Arial"/>
          <w:sz w:val="20"/>
          <w:szCs w:val="20"/>
        </w:rPr>
        <w:t xml:space="preserve"> na inne środki</w:t>
      </w:r>
      <w:r w:rsidR="00C24832">
        <w:rPr>
          <w:rFonts w:ascii="Arial" w:hAnsi="Arial" w:cs="Arial"/>
          <w:sz w:val="20"/>
          <w:szCs w:val="20"/>
        </w:rPr>
        <w:t xml:space="preserve"> przekazu</w:t>
      </w:r>
      <w:r w:rsidRPr="00061984">
        <w:rPr>
          <w:rFonts w:ascii="Arial" w:hAnsi="Arial" w:cs="Arial"/>
          <w:sz w:val="20"/>
          <w:szCs w:val="20"/>
        </w:rPr>
        <w:t>, metody itd.</w:t>
      </w:r>
      <w:r w:rsidR="00D7051E">
        <w:rPr>
          <w:rFonts w:ascii="Arial" w:hAnsi="Arial" w:cs="Arial"/>
          <w:sz w:val="20"/>
          <w:szCs w:val="20"/>
        </w:rPr>
        <w:t>,</w:t>
      </w:r>
      <w:r w:rsidRPr="00061984">
        <w:rPr>
          <w:rFonts w:ascii="Arial" w:hAnsi="Arial" w:cs="Arial"/>
          <w:sz w:val="20"/>
          <w:szCs w:val="20"/>
        </w:rPr>
        <w:t xml:space="preserve"> </w:t>
      </w:r>
      <w:r w:rsidR="00D7051E">
        <w:rPr>
          <w:rFonts w:ascii="Arial" w:hAnsi="Arial" w:cs="Arial"/>
          <w:sz w:val="20"/>
          <w:szCs w:val="20"/>
        </w:rPr>
        <w:t>a</w:t>
      </w:r>
      <w:r w:rsidR="00C24832">
        <w:rPr>
          <w:rFonts w:ascii="Arial" w:hAnsi="Arial" w:cs="Arial"/>
          <w:sz w:val="20"/>
          <w:szCs w:val="20"/>
        </w:rPr>
        <w:t xml:space="preserve">by </w:t>
      </w:r>
      <w:r w:rsidRPr="00061984">
        <w:rPr>
          <w:rFonts w:ascii="Arial" w:hAnsi="Arial" w:cs="Arial"/>
          <w:sz w:val="20"/>
          <w:szCs w:val="20"/>
        </w:rPr>
        <w:t xml:space="preserve">dokładniej przygotować OPZ. </w:t>
      </w:r>
    </w:p>
    <w:p w14:paraId="7B6D79BF" w14:textId="77777777" w:rsidR="00C24832" w:rsidRPr="00C24832" w:rsidRDefault="00061984" w:rsidP="00C24832">
      <w:pPr>
        <w:ind w:firstLine="284"/>
        <w:jc w:val="both"/>
        <w:rPr>
          <w:rFonts w:ascii="Arial" w:hAnsi="Arial" w:cs="Arial"/>
          <w:b/>
          <w:sz w:val="20"/>
          <w:szCs w:val="20"/>
        </w:rPr>
      </w:pPr>
      <w:r w:rsidRPr="00C24832">
        <w:rPr>
          <w:rFonts w:ascii="Arial" w:hAnsi="Arial" w:cs="Arial"/>
          <w:b/>
          <w:sz w:val="20"/>
          <w:szCs w:val="20"/>
        </w:rPr>
        <w:t xml:space="preserve">Skyboat: </w:t>
      </w:r>
    </w:p>
    <w:p w14:paraId="31E4830F" w14:textId="77777777" w:rsidR="00061984" w:rsidRPr="00C24832" w:rsidRDefault="00061984" w:rsidP="00C24832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C24832">
        <w:rPr>
          <w:rFonts w:ascii="Arial" w:hAnsi="Arial" w:cs="Arial"/>
          <w:sz w:val="20"/>
          <w:szCs w:val="20"/>
        </w:rPr>
        <w:t>Dobrze, że odbywają się konsultacje.</w:t>
      </w:r>
    </w:p>
    <w:p w14:paraId="268494DE" w14:textId="77777777" w:rsidR="00C24832" w:rsidRPr="00C24832" w:rsidRDefault="00061984" w:rsidP="00C2483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24832">
        <w:rPr>
          <w:rFonts w:ascii="Arial" w:hAnsi="Arial" w:cs="Arial"/>
          <w:b/>
          <w:sz w:val="20"/>
          <w:szCs w:val="20"/>
        </w:rPr>
        <w:t xml:space="preserve">MHP: </w:t>
      </w:r>
    </w:p>
    <w:p w14:paraId="474FC7E3" w14:textId="55B7ECAE" w:rsidR="00061984" w:rsidRPr="00C24832" w:rsidRDefault="00C24832" w:rsidP="00C2483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ma </w:t>
      </w:r>
      <w:r w:rsidR="00061984" w:rsidRPr="00C2483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kreślony</w:t>
      </w:r>
      <w:r w:rsidR="00061984" w:rsidRPr="00C24832">
        <w:rPr>
          <w:rFonts w:ascii="Arial" w:hAnsi="Arial" w:cs="Arial"/>
          <w:sz w:val="20"/>
          <w:szCs w:val="20"/>
        </w:rPr>
        <w:t xml:space="preserve"> budżet, poszukuje smart rozwiązań. Ma jednak wielkie zadanie: </w:t>
      </w:r>
      <w:r>
        <w:rPr>
          <w:rFonts w:ascii="Arial" w:hAnsi="Arial" w:cs="Arial"/>
          <w:sz w:val="20"/>
          <w:szCs w:val="20"/>
        </w:rPr>
        <w:t xml:space="preserve">Muzeum </w:t>
      </w:r>
      <w:r w:rsidR="00061984" w:rsidRPr="00C24832">
        <w:rPr>
          <w:rFonts w:ascii="Arial" w:hAnsi="Arial" w:cs="Arial"/>
          <w:sz w:val="20"/>
          <w:szCs w:val="20"/>
        </w:rPr>
        <w:t>to</w:t>
      </w:r>
      <w:r w:rsidR="00525E69">
        <w:rPr>
          <w:rFonts w:ascii="Arial" w:hAnsi="Arial" w:cs="Arial"/>
          <w:sz w:val="20"/>
          <w:szCs w:val="20"/>
        </w:rPr>
        <w:t xml:space="preserve"> jedna</w:t>
      </w:r>
      <w:r w:rsidR="00061984" w:rsidRPr="00C24832">
        <w:rPr>
          <w:rFonts w:ascii="Arial" w:hAnsi="Arial" w:cs="Arial"/>
          <w:sz w:val="20"/>
          <w:szCs w:val="20"/>
        </w:rPr>
        <w:t xml:space="preserve"> najwięks</w:t>
      </w:r>
      <w:r w:rsidR="00525E69">
        <w:rPr>
          <w:rFonts w:ascii="Arial" w:hAnsi="Arial" w:cs="Arial"/>
          <w:sz w:val="20"/>
          <w:szCs w:val="20"/>
        </w:rPr>
        <w:t xml:space="preserve">zych </w:t>
      </w:r>
      <w:r w:rsidR="00061984" w:rsidRPr="00C24832">
        <w:rPr>
          <w:rFonts w:ascii="Arial" w:hAnsi="Arial" w:cs="Arial"/>
          <w:sz w:val="20"/>
          <w:szCs w:val="20"/>
        </w:rPr>
        <w:t>instytucj</w:t>
      </w:r>
      <w:r w:rsidR="00525E69">
        <w:rPr>
          <w:rFonts w:ascii="Arial" w:hAnsi="Arial" w:cs="Arial"/>
          <w:sz w:val="20"/>
          <w:szCs w:val="20"/>
        </w:rPr>
        <w:t>i</w:t>
      </w:r>
      <w:r w:rsidR="00061984" w:rsidRPr="00C24832">
        <w:rPr>
          <w:rFonts w:ascii="Arial" w:hAnsi="Arial" w:cs="Arial"/>
          <w:sz w:val="20"/>
          <w:szCs w:val="20"/>
        </w:rPr>
        <w:t xml:space="preserve"> kultury. </w:t>
      </w:r>
      <w:r w:rsidR="00D7051E">
        <w:rPr>
          <w:rFonts w:ascii="Arial" w:hAnsi="Arial" w:cs="Arial"/>
          <w:sz w:val="20"/>
          <w:szCs w:val="20"/>
        </w:rPr>
        <w:t xml:space="preserve">Skala inwestycji jest wyjątkowa. W pewien sposób porównywalna z </w:t>
      </w:r>
      <w:r w:rsidR="00061984" w:rsidRPr="00C24832">
        <w:rPr>
          <w:rFonts w:ascii="Arial" w:hAnsi="Arial" w:cs="Arial"/>
          <w:sz w:val="20"/>
          <w:szCs w:val="20"/>
        </w:rPr>
        <w:t>budow</w:t>
      </w:r>
      <w:r w:rsidR="00D7051E">
        <w:rPr>
          <w:rFonts w:ascii="Arial" w:hAnsi="Arial" w:cs="Arial"/>
          <w:sz w:val="20"/>
          <w:szCs w:val="20"/>
        </w:rPr>
        <w:t>ą</w:t>
      </w:r>
      <w:r w:rsidR="00061984" w:rsidRPr="00C24832">
        <w:rPr>
          <w:rFonts w:ascii="Arial" w:hAnsi="Arial" w:cs="Arial"/>
          <w:sz w:val="20"/>
          <w:szCs w:val="20"/>
        </w:rPr>
        <w:t xml:space="preserve"> M</w:t>
      </w:r>
      <w:r w:rsidR="00D7051E">
        <w:rPr>
          <w:rFonts w:ascii="Arial" w:hAnsi="Arial" w:cs="Arial"/>
          <w:sz w:val="20"/>
          <w:szCs w:val="20"/>
        </w:rPr>
        <w:t xml:space="preserve">uzeum Narodowego, a nawet do </w:t>
      </w:r>
      <w:r w:rsidR="00061984" w:rsidRPr="00C24832">
        <w:rPr>
          <w:rFonts w:ascii="Arial" w:hAnsi="Arial" w:cs="Arial"/>
          <w:sz w:val="20"/>
          <w:szCs w:val="20"/>
        </w:rPr>
        <w:t>odbudow</w:t>
      </w:r>
      <w:r w:rsidR="00D7051E">
        <w:rPr>
          <w:rFonts w:ascii="Arial" w:hAnsi="Arial" w:cs="Arial"/>
          <w:sz w:val="20"/>
          <w:szCs w:val="20"/>
        </w:rPr>
        <w:t>y</w:t>
      </w:r>
      <w:r w:rsidR="00061984" w:rsidRPr="00C24832">
        <w:rPr>
          <w:rFonts w:ascii="Arial" w:hAnsi="Arial" w:cs="Arial"/>
          <w:sz w:val="20"/>
          <w:szCs w:val="20"/>
        </w:rPr>
        <w:t xml:space="preserve"> Zamku Królewskiego. To jest olbrzymia inwestycja. To jest tak</w:t>
      </w:r>
      <w:r w:rsidR="00D7051E">
        <w:rPr>
          <w:rFonts w:ascii="Arial" w:hAnsi="Arial" w:cs="Arial"/>
          <w:sz w:val="20"/>
          <w:szCs w:val="20"/>
        </w:rPr>
        <w:t>ie wydarzenie</w:t>
      </w:r>
      <w:r w:rsidR="00061984" w:rsidRPr="00C24832">
        <w:rPr>
          <w:rFonts w:ascii="Arial" w:hAnsi="Arial" w:cs="Arial"/>
          <w:sz w:val="20"/>
          <w:szCs w:val="20"/>
        </w:rPr>
        <w:t>, któr</w:t>
      </w:r>
      <w:r w:rsidR="00D7051E">
        <w:rPr>
          <w:rFonts w:ascii="Arial" w:hAnsi="Arial" w:cs="Arial"/>
          <w:sz w:val="20"/>
          <w:szCs w:val="20"/>
        </w:rPr>
        <w:t>e</w:t>
      </w:r>
      <w:r w:rsidR="00061984" w:rsidRPr="00C24832">
        <w:rPr>
          <w:rFonts w:ascii="Arial" w:hAnsi="Arial" w:cs="Arial"/>
          <w:sz w:val="20"/>
          <w:szCs w:val="20"/>
        </w:rPr>
        <w:t xml:space="preserve"> dzieje się raz na 3 pokolenia. </w:t>
      </w:r>
    </w:p>
    <w:p w14:paraId="5AB434FE" w14:textId="77777777" w:rsidR="003F4579" w:rsidRPr="003F4579" w:rsidRDefault="00061984" w:rsidP="003F4579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3F4579">
        <w:rPr>
          <w:rFonts w:ascii="Arial" w:hAnsi="Arial" w:cs="Arial"/>
          <w:b/>
          <w:sz w:val="20"/>
          <w:szCs w:val="20"/>
        </w:rPr>
        <w:t xml:space="preserve">Skyboat: </w:t>
      </w:r>
    </w:p>
    <w:p w14:paraId="4E61D2D5" w14:textId="77777777" w:rsidR="00061984" w:rsidRPr="003F4579" w:rsidRDefault="003F4579" w:rsidP="003F457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ma określić cel strategii.</w:t>
      </w:r>
      <w:r w:rsidR="00061984" w:rsidRPr="003F4579">
        <w:rPr>
          <w:rFonts w:ascii="Arial" w:hAnsi="Arial" w:cs="Arial"/>
          <w:sz w:val="20"/>
          <w:szCs w:val="20"/>
        </w:rPr>
        <w:t xml:space="preserve"> Do kogo będziemy mówić, czym, jakiego języka użyjemy</w:t>
      </w:r>
      <w:r w:rsidR="00BB6076">
        <w:rPr>
          <w:rFonts w:ascii="Arial" w:hAnsi="Arial" w:cs="Arial"/>
          <w:sz w:val="20"/>
          <w:szCs w:val="20"/>
        </w:rPr>
        <w:t xml:space="preserve">. </w:t>
      </w:r>
      <w:r w:rsidR="00061984" w:rsidRPr="003F4579">
        <w:rPr>
          <w:rFonts w:ascii="Arial" w:hAnsi="Arial" w:cs="Arial"/>
          <w:sz w:val="20"/>
          <w:szCs w:val="20"/>
        </w:rPr>
        <w:t>Czy chcemy się promować, czy to, że to była wielka inwestycj</w:t>
      </w:r>
      <w:r>
        <w:rPr>
          <w:rFonts w:ascii="Arial" w:hAnsi="Arial" w:cs="Arial"/>
          <w:sz w:val="20"/>
          <w:szCs w:val="20"/>
        </w:rPr>
        <w:t>a.</w:t>
      </w:r>
    </w:p>
    <w:p w14:paraId="19E21810" w14:textId="77777777" w:rsidR="00BB6076" w:rsidRDefault="00061984" w:rsidP="00BB60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6076">
        <w:rPr>
          <w:rFonts w:ascii="Arial" w:hAnsi="Arial" w:cs="Arial"/>
          <w:b/>
          <w:sz w:val="20"/>
          <w:szCs w:val="20"/>
        </w:rPr>
        <w:t>MHP:</w:t>
      </w:r>
    </w:p>
    <w:p w14:paraId="11C1D9C2" w14:textId="4F805C9A" w:rsidR="00061984" w:rsidRPr="00BB6076" w:rsidRDefault="00BB6076" w:rsidP="00BB6076">
      <w:pPr>
        <w:ind w:left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>Po wyłonieniu wykonawcy Zamawiający</w:t>
      </w:r>
      <w:r w:rsidR="00061984" w:rsidRPr="00BB6076">
        <w:rPr>
          <w:rFonts w:ascii="Arial" w:hAnsi="Arial" w:cs="Arial"/>
          <w:sz w:val="20"/>
          <w:szCs w:val="20"/>
        </w:rPr>
        <w:t xml:space="preserve"> </w:t>
      </w:r>
      <w:r w:rsidRPr="00BB6076">
        <w:rPr>
          <w:rFonts w:ascii="Arial" w:hAnsi="Arial" w:cs="Arial"/>
          <w:sz w:val="20"/>
          <w:szCs w:val="20"/>
        </w:rPr>
        <w:t>planuje</w:t>
      </w:r>
      <w:r w:rsidR="00061984" w:rsidRPr="00BB6076">
        <w:rPr>
          <w:rFonts w:ascii="Arial" w:hAnsi="Arial" w:cs="Arial"/>
          <w:sz w:val="20"/>
          <w:szCs w:val="20"/>
        </w:rPr>
        <w:t xml:space="preserve"> warsztaty, gdzie grupa osób z MHP</w:t>
      </w:r>
      <w:r w:rsidR="00D7051E">
        <w:rPr>
          <w:rFonts w:ascii="Arial" w:hAnsi="Arial" w:cs="Arial"/>
          <w:sz w:val="20"/>
          <w:szCs w:val="20"/>
        </w:rPr>
        <w:t xml:space="preserve"> wraz z agencją </w:t>
      </w:r>
      <w:r w:rsidR="00061984" w:rsidRPr="00BB6076">
        <w:rPr>
          <w:rFonts w:ascii="Arial" w:hAnsi="Arial" w:cs="Arial"/>
          <w:sz w:val="20"/>
          <w:szCs w:val="20"/>
        </w:rPr>
        <w:t>ustali</w:t>
      </w:r>
      <w:r w:rsidR="00D7051E">
        <w:rPr>
          <w:rFonts w:ascii="Arial" w:hAnsi="Arial" w:cs="Arial"/>
          <w:sz w:val="20"/>
          <w:szCs w:val="20"/>
        </w:rPr>
        <w:t xml:space="preserve"> taktykę kampanii otwarcia i określi główne </w:t>
      </w:r>
      <w:r w:rsidR="00061984" w:rsidRPr="00BB6076">
        <w:rPr>
          <w:rFonts w:ascii="Arial" w:hAnsi="Arial" w:cs="Arial"/>
          <w:sz w:val="20"/>
          <w:szCs w:val="20"/>
        </w:rPr>
        <w:t>cel</w:t>
      </w:r>
      <w:r w:rsidR="00D7051E">
        <w:rPr>
          <w:rFonts w:ascii="Arial" w:hAnsi="Arial" w:cs="Arial"/>
          <w:sz w:val="20"/>
          <w:szCs w:val="20"/>
        </w:rPr>
        <w:t>e</w:t>
      </w:r>
      <w:r w:rsidR="00061984" w:rsidRPr="00BB6076">
        <w:rPr>
          <w:rFonts w:ascii="Arial" w:hAnsi="Arial" w:cs="Arial"/>
          <w:sz w:val="20"/>
          <w:szCs w:val="20"/>
        </w:rPr>
        <w:t xml:space="preserve"> otwarcia.</w:t>
      </w:r>
      <w:r w:rsidR="00D7051E">
        <w:rPr>
          <w:rFonts w:ascii="Arial" w:hAnsi="Arial" w:cs="Arial"/>
          <w:sz w:val="20"/>
          <w:szCs w:val="20"/>
        </w:rPr>
        <w:t xml:space="preserve"> MHP przedstawi cele kampanii, ale podczas warsztatów możliwa będzie ich rewizja. </w:t>
      </w:r>
    </w:p>
    <w:p w14:paraId="54CBA6F1" w14:textId="77777777" w:rsidR="00BB6076" w:rsidRDefault="00061984" w:rsidP="00BB607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 xml:space="preserve">Skyboat: </w:t>
      </w:r>
    </w:p>
    <w:p w14:paraId="23D03F9F" w14:textId="77777777" w:rsidR="00061984" w:rsidRPr="00BB6076" w:rsidRDefault="00061984" w:rsidP="00BB6076">
      <w:pPr>
        <w:ind w:left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>Wszyscy</w:t>
      </w:r>
      <w:r w:rsidR="00BB6076">
        <w:rPr>
          <w:rFonts w:ascii="Arial" w:hAnsi="Arial" w:cs="Arial"/>
          <w:sz w:val="20"/>
          <w:szCs w:val="20"/>
        </w:rPr>
        <w:t xml:space="preserve"> wykonawcy zamierzający wziąć udział w postępowaniu muszą wiedzieć</w:t>
      </w:r>
      <w:r w:rsidRPr="00BB6076">
        <w:rPr>
          <w:rFonts w:ascii="Arial" w:hAnsi="Arial" w:cs="Arial"/>
          <w:sz w:val="20"/>
          <w:szCs w:val="20"/>
        </w:rPr>
        <w:t xml:space="preserve">  jaki jest cel</w:t>
      </w:r>
      <w:r w:rsidR="00BB6076">
        <w:rPr>
          <w:rFonts w:ascii="Arial" w:hAnsi="Arial" w:cs="Arial"/>
          <w:sz w:val="20"/>
          <w:szCs w:val="20"/>
        </w:rPr>
        <w:t xml:space="preserve"> kampanii. </w:t>
      </w:r>
      <w:r w:rsidRPr="00BB6076">
        <w:rPr>
          <w:rFonts w:ascii="Arial" w:hAnsi="Arial" w:cs="Arial"/>
          <w:sz w:val="20"/>
          <w:szCs w:val="20"/>
        </w:rPr>
        <w:t>Państwo musicie ustalić co jest nadrzędną ideą tego otwarcia.</w:t>
      </w:r>
    </w:p>
    <w:p w14:paraId="072588F6" w14:textId="77777777" w:rsidR="00061984" w:rsidRPr="00BB6076" w:rsidRDefault="00061984" w:rsidP="00BB6076">
      <w:pPr>
        <w:ind w:left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 xml:space="preserve">Jak określić tę ideę? MHP proponuję ideę przewodnią, a agencja na podstawie tego pomysłu lub jego rewizji ustala strategię. </w:t>
      </w:r>
    </w:p>
    <w:p w14:paraId="460402CF" w14:textId="77777777" w:rsidR="00BB6076" w:rsidRDefault="00061984" w:rsidP="00BB607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6076">
        <w:rPr>
          <w:rFonts w:ascii="Arial" w:hAnsi="Arial" w:cs="Arial"/>
          <w:b/>
          <w:sz w:val="20"/>
          <w:szCs w:val="20"/>
        </w:rPr>
        <w:t>MHP:</w:t>
      </w:r>
    </w:p>
    <w:p w14:paraId="22EC96F1" w14:textId="1ACC375C" w:rsidR="00061984" w:rsidRPr="00BB6076" w:rsidRDefault="00061984" w:rsidP="00BB6076">
      <w:pPr>
        <w:ind w:left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 xml:space="preserve"> </w:t>
      </w:r>
      <w:r w:rsidR="00BB6076">
        <w:rPr>
          <w:rFonts w:ascii="Arial" w:hAnsi="Arial" w:cs="Arial"/>
          <w:sz w:val="20"/>
          <w:szCs w:val="20"/>
        </w:rPr>
        <w:t>Zamawiający przedstawi</w:t>
      </w:r>
      <w:r w:rsidRPr="00BB6076">
        <w:rPr>
          <w:rFonts w:ascii="Arial" w:hAnsi="Arial" w:cs="Arial"/>
          <w:sz w:val="20"/>
          <w:szCs w:val="20"/>
        </w:rPr>
        <w:t xml:space="preserve"> pomysł, a agencja go rozwi</w:t>
      </w:r>
      <w:r w:rsidR="00BB6076">
        <w:rPr>
          <w:rFonts w:ascii="Arial" w:hAnsi="Arial" w:cs="Arial"/>
          <w:sz w:val="20"/>
          <w:szCs w:val="20"/>
        </w:rPr>
        <w:t>nie</w:t>
      </w:r>
      <w:r w:rsidRPr="00BB6076">
        <w:rPr>
          <w:rFonts w:ascii="Arial" w:hAnsi="Arial" w:cs="Arial"/>
          <w:sz w:val="20"/>
          <w:szCs w:val="20"/>
        </w:rPr>
        <w:t xml:space="preserve">, </w:t>
      </w:r>
      <w:r w:rsidR="00BB6076">
        <w:rPr>
          <w:rFonts w:ascii="Arial" w:hAnsi="Arial" w:cs="Arial"/>
          <w:sz w:val="20"/>
          <w:szCs w:val="20"/>
        </w:rPr>
        <w:t>s</w:t>
      </w:r>
      <w:r w:rsidRPr="00BB6076">
        <w:rPr>
          <w:rFonts w:ascii="Arial" w:hAnsi="Arial" w:cs="Arial"/>
          <w:sz w:val="20"/>
          <w:szCs w:val="20"/>
        </w:rPr>
        <w:t xml:space="preserve">koryguje itd. My ten główny cel określimy. Agencje będą się ustosunkowywać do naszych propozycji, naszej idei tego otwarcia. MHP ma </w:t>
      </w:r>
      <w:r w:rsidRPr="00BB6076">
        <w:rPr>
          <w:rFonts w:ascii="Arial" w:hAnsi="Arial" w:cs="Arial"/>
          <w:sz w:val="20"/>
          <w:szCs w:val="20"/>
        </w:rPr>
        <w:lastRenderedPageBreak/>
        <w:t xml:space="preserve">pewien system wartości, od którego nie odstępujemy. Oczekujemy agencji, że uszanuje ona nasz system i nasz przekaz. </w:t>
      </w:r>
      <w:r w:rsidR="00BB6076">
        <w:rPr>
          <w:rFonts w:ascii="Arial" w:hAnsi="Arial" w:cs="Arial"/>
          <w:sz w:val="20"/>
          <w:szCs w:val="20"/>
        </w:rPr>
        <w:t>Co pozwoli nam to osiągnąć?</w:t>
      </w:r>
    </w:p>
    <w:p w14:paraId="696769EC" w14:textId="77777777" w:rsidR="00BB6076" w:rsidRPr="00BB6076" w:rsidRDefault="00061984" w:rsidP="00BB6076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BB6076">
        <w:rPr>
          <w:rFonts w:ascii="Arial" w:hAnsi="Arial" w:cs="Arial"/>
          <w:b/>
          <w:sz w:val="20"/>
          <w:szCs w:val="20"/>
        </w:rPr>
        <w:t xml:space="preserve">Skyboat: </w:t>
      </w:r>
    </w:p>
    <w:p w14:paraId="3F5782CA" w14:textId="77777777" w:rsidR="00061984" w:rsidRPr="00BB6076" w:rsidRDefault="00061984" w:rsidP="00BB6076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 xml:space="preserve">Można zapisać w OPZ, że doświadczenie </w:t>
      </w:r>
      <w:r w:rsidR="00EB4B57">
        <w:rPr>
          <w:rFonts w:ascii="Arial" w:hAnsi="Arial" w:cs="Arial"/>
          <w:sz w:val="20"/>
          <w:szCs w:val="20"/>
        </w:rPr>
        <w:t xml:space="preserve">Wykonawcy </w:t>
      </w:r>
      <w:r w:rsidRPr="00BB6076">
        <w:rPr>
          <w:rFonts w:ascii="Arial" w:hAnsi="Arial" w:cs="Arial"/>
          <w:sz w:val="20"/>
          <w:szCs w:val="20"/>
        </w:rPr>
        <w:t>w podobnych projektach jest istotne.</w:t>
      </w:r>
    </w:p>
    <w:p w14:paraId="1B41431F" w14:textId="77777777" w:rsidR="00061984" w:rsidRPr="00BB6076" w:rsidRDefault="00061984" w:rsidP="005F2B1F">
      <w:pPr>
        <w:ind w:left="360"/>
        <w:jc w:val="both"/>
        <w:rPr>
          <w:rFonts w:ascii="Arial" w:hAnsi="Arial" w:cs="Arial"/>
          <w:sz w:val="20"/>
          <w:szCs w:val="20"/>
        </w:rPr>
      </w:pPr>
      <w:r w:rsidRPr="00BB6076">
        <w:rPr>
          <w:rFonts w:ascii="Arial" w:hAnsi="Arial" w:cs="Arial"/>
          <w:sz w:val="20"/>
          <w:szCs w:val="20"/>
        </w:rPr>
        <w:t>Cel i język to dwie</w:t>
      </w:r>
      <w:r w:rsidR="009F0ACA">
        <w:rPr>
          <w:rFonts w:ascii="Arial" w:hAnsi="Arial" w:cs="Arial"/>
          <w:sz w:val="20"/>
          <w:szCs w:val="20"/>
        </w:rPr>
        <w:t xml:space="preserve"> różne</w:t>
      </w:r>
      <w:r w:rsidRPr="00BB6076">
        <w:rPr>
          <w:rFonts w:ascii="Arial" w:hAnsi="Arial" w:cs="Arial"/>
          <w:sz w:val="20"/>
          <w:szCs w:val="20"/>
        </w:rPr>
        <w:t xml:space="preserve"> sprawy. </w:t>
      </w:r>
      <w:r w:rsidR="005F2B1F">
        <w:rPr>
          <w:rFonts w:ascii="Arial" w:hAnsi="Arial" w:cs="Arial"/>
          <w:sz w:val="20"/>
          <w:szCs w:val="20"/>
        </w:rPr>
        <w:t>Zamawiający</w:t>
      </w:r>
      <w:r w:rsidR="00BB6076">
        <w:rPr>
          <w:rFonts w:ascii="Arial" w:hAnsi="Arial" w:cs="Arial"/>
          <w:sz w:val="20"/>
          <w:szCs w:val="20"/>
        </w:rPr>
        <w:t xml:space="preserve"> musi ustali</w:t>
      </w:r>
      <w:r w:rsidR="005F2B1F">
        <w:rPr>
          <w:rFonts w:ascii="Arial" w:hAnsi="Arial" w:cs="Arial"/>
          <w:sz w:val="20"/>
          <w:szCs w:val="20"/>
        </w:rPr>
        <w:t xml:space="preserve">ć: </w:t>
      </w:r>
      <w:r w:rsidRPr="00BB6076">
        <w:rPr>
          <w:rFonts w:ascii="Arial" w:hAnsi="Arial" w:cs="Arial"/>
          <w:sz w:val="20"/>
          <w:szCs w:val="20"/>
        </w:rPr>
        <w:t xml:space="preserve">Kto jest naszym odbiorcą? </w:t>
      </w:r>
      <w:r w:rsidR="00BB6076">
        <w:rPr>
          <w:rFonts w:ascii="Arial" w:hAnsi="Arial" w:cs="Arial"/>
          <w:sz w:val="20"/>
          <w:szCs w:val="20"/>
        </w:rPr>
        <w:t>Do kogo chcemy dotrzeć?</w:t>
      </w:r>
    </w:p>
    <w:p w14:paraId="31B8B788" w14:textId="77777777" w:rsidR="00555557" w:rsidRPr="00555557" w:rsidRDefault="00061984" w:rsidP="0055555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5557">
        <w:rPr>
          <w:rFonts w:ascii="Arial" w:hAnsi="Arial" w:cs="Arial"/>
          <w:b/>
          <w:sz w:val="20"/>
          <w:szCs w:val="20"/>
        </w:rPr>
        <w:t xml:space="preserve">MHP: </w:t>
      </w:r>
    </w:p>
    <w:p w14:paraId="1665A9E3" w14:textId="77777777" w:rsidR="00061984" w:rsidRPr="00555557" w:rsidRDefault="00797FBB" w:rsidP="00555557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chce dotrzeć do </w:t>
      </w:r>
      <w:r w:rsidR="00A909B8">
        <w:rPr>
          <w:rFonts w:ascii="Arial" w:hAnsi="Arial" w:cs="Arial"/>
          <w:sz w:val="20"/>
          <w:szCs w:val="20"/>
        </w:rPr>
        <w:t>jak najszerszej</w:t>
      </w:r>
      <w:r w:rsidR="00061984" w:rsidRPr="00555557">
        <w:rPr>
          <w:rFonts w:ascii="Arial" w:hAnsi="Arial" w:cs="Arial"/>
          <w:sz w:val="20"/>
          <w:szCs w:val="20"/>
        </w:rPr>
        <w:t xml:space="preserve"> publicznoś</w:t>
      </w:r>
      <w:r>
        <w:rPr>
          <w:rFonts w:ascii="Arial" w:hAnsi="Arial" w:cs="Arial"/>
          <w:sz w:val="20"/>
          <w:szCs w:val="20"/>
        </w:rPr>
        <w:t>ci</w:t>
      </w:r>
      <w:r w:rsidR="00061984" w:rsidRPr="00555557">
        <w:rPr>
          <w:rFonts w:ascii="Arial" w:hAnsi="Arial" w:cs="Arial"/>
          <w:sz w:val="20"/>
          <w:szCs w:val="20"/>
        </w:rPr>
        <w:t>, ale w kampanii trzeba wybrać grupy.</w:t>
      </w:r>
    </w:p>
    <w:p w14:paraId="553315E5" w14:textId="77777777" w:rsidR="00A909B8" w:rsidRDefault="00061984" w:rsidP="00A909B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909B8">
        <w:rPr>
          <w:rFonts w:ascii="Arial" w:hAnsi="Arial" w:cs="Arial"/>
          <w:b/>
          <w:sz w:val="20"/>
          <w:szCs w:val="20"/>
        </w:rPr>
        <w:t>S</w:t>
      </w:r>
      <w:r w:rsidR="00A909B8">
        <w:rPr>
          <w:rFonts w:ascii="Arial" w:hAnsi="Arial" w:cs="Arial"/>
          <w:b/>
          <w:sz w:val="20"/>
          <w:szCs w:val="20"/>
        </w:rPr>
        <w:t>kyboat</w:t>
      </w:r>
      <w:r w:rsidRPr="00A909B8">
        <w:rPr>
          <w:rFonts w:ascii="Arial" w:hAnsi="Arial" w:cs="Arial"/>
          <w:sz w:val="20"/>
          <w:szCs w:val="20"/>
        </w:rPr>
        <w:t>:</w:t>
      </w:r>
    </w:p>
    <w:p w14:paraId="23DBE762" w14:textId="77777777" w:rsidR="00061984" w:rsidRDefault="00061984" w:rsidP="00A909B8">
      <w:pPr>
        <w:ind w:left="360"/>
        <w:jc w:val="both"/>
        <w:rPr>
          <w:rFonts w:ascii="Arial" w:hAnsi="Arial" w:cs="Arial"/>
          <w:sz w:val="20"/>
          <w:szCs w:val="20"/>
        </w:rPr>
      </w:pPr>
      <w:r w:rsidRPr="00A909B8">
        <w:rPr>
          <w:rFonts w:ascii="Arial" w:hAnsi="Arial" w:cs="Arial"/>
          <w:sz w:val="20"/>
          <w:szCs w:val="20"/>
        </w:rPr>
        <w:t>Ja</w:t>
      </w:r>
      <w:r w:rsidR="00A909B8">
        <w:rPr>
          <w:rFonts w:ascii="Arial" w:hAnsi="Arial" w:cs="Arial"/>
          <w:sz w:val="20"/>
          <w:szCs w:val="20"/>
        </w:rPr>
        <w:t>ki jest cel otwarcia?</w:t>
      </w:r>
    </w:p>
    <w:p w14:paraId="46485160" w14:textId="77777777" w:rsidR="00A909B8" w:rsidRDefault="00061984" w:rsidP="00A909B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909B8">
        <w:rPr>
          <w:rFonts w:ascii="Arial" w:hAnsi="Arial" w:cs="Arial"/>
          <w:b/>
          <w:sz w:val="20"/>
          <w:szCs w:val="20"/>
        </w:rPr>
        <w:t xml:space="preserve">MHP: </w:t>
      </w:r>
    </w:p>
    <w:p w14:paraId="5F66A13F" w14:textId="4DEE0826" w:rsidR="00061984" w:rsidRPr="00A909B8" w:rsidRDefault="00061984" w:rsidP="00A909B8">
      <w:pPr>
        <w:ind w:left="360"/>
        <w:jc w:val="both"/>
        <w:rPr>
          <w:rFonts w:ascii="Arial" w:hAnsi="Arial" w:cs="Arial"/>
          <w:sz w:val="20"/>
          <w:szCs w:val="20"/>
        </w:rPr>
      </w:pPr>
      <w:r w:rsidRPr="00A909B8">
        <w:rPr>
          <w:rFonts w:ascii="Arial" w:hAnsi="Arial" w:cs="Arial"/>
          <w:sz w:val="20"/>
          <w:szCs w:val="20"/>
        </w:rPr>
        <w:t xml:space="preserve">Poinformować i ściągnąć publiczność, ale nacisk kładziemy na </w:t>
      </w:r>
      <w:r w:rsidR="00A909B8">
        <w:rPr>
          <w:rFonts w:ascii="Arial" w:hAnsi="Arial" w:cs="Arial"/>
          <w:sz w:val="20"/>
          <w:szCs w:val="20"/>
        </w:rPr>
        <w:t>informacj</w:t>
      </w:r>
      <w:r w:rsidR="00525E69">
        <w:rPr>
          <w:rFonts w:ascii="Arial" w:hAnsi="Arial" w:cs="Arial"/>
          <w:sz w:val="20"/>
          <w:szCs w:val="20"/>
        </w:rPr>
        <w:t xml:space="preserve">ę o otwarciu MHP. </w:t>
      </w:r>
    </w:p>
    <w:p w14:paraId="7F44D1C3" w14:textId="77777777" w:rsidR="00A909B8" w:rsidRPr="00A909B8" w:rsidRDefault="00061984" w:rsidP="00A909B8">
      <w:pPr>
        <w:ind w:left="360"/>
        <w:jc w:val="both"/>
        <w:rPr>
          <w:rFonts w:ascii="Arial" w:hAnsi="Arial" w:cs="Arial"/>
          <w:sz w:val="20"/>
          <w:szCs w:val="20"/>
        </w:rPr>
      </w:pPr>
      <w:r w:rsidRPr="00A909B8">
        <w:rPr>
          <w:rFonts w:ascii="Arial" w:hAnsi="Arial" w:cs="Arial"/>
          <w:sz w:val="20"/>
          <w:szCs w:val="20"/>
        </w:rPr>
        <w:t xml:space="preserve">Kampania ma być poruszająca i emocjonująca. Nie ma być tylko poprawna. Ale oczywiście ważna jest godność instytucji. Rezerwuar tradycji i nowoczesny język. </w:t>
      </w:r>
    </w:p>
    <w:p w14:paraId="0E302AEA" w14:textId="77777777" w:rsidR="00A909B8" w:rsidRDefault="00A909B8" w:rsidP="00A909B8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A909B8">
        <w:rPr>
          <w:rFonts w:ascii="Arial" w:hAnsi="Arial" w:cs="Arial"/>
          <w:b/>
          <w:sz w:val="20"/>
          <w:szCs w:val="20"/>
        </w:rPr>
        <w:t>Skyboat</w:t>
      </w:r>
      <w:r>
        <w:rPr>
          <w:rFonts w:ascii="Arial" w:hAnsi="Arial" w:cs="Arial"/>
          <w:sz w:val="20"/>
          <w:szCs w:val="20"/>
        </w:rPr>
        <w:t>:</w:t>
      </w:r>
    </w:p>
    <w:p w14:paraId="68EB1D42" w14:textId="13F48244" w:rsidR="00061984" w:rsidRPr="00A909B8" w:rsidRDefault="00A909B8" w:rsidP="00A909B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musi określić c</w:t>
      </w:r>
      <w:r w:rsidR="00061984" w:rsidRPr="00A909B8">
        <w:rPr>
          <w:rFonts w:ascii="Arial" w:hAnsi="Arial" w:cs="Arial"/>
          <w:sz w:val="20"/>
          <w:szCs w:val="20"/>
        </w:rPr>
        <w:t>zy są jakieś obligatoryjne elementy kampanii? Elementy identyfikacji, hasła</w:t>
      </w:r>
      <w:r w:rsidR="00525E69">
        <w:rPr>
          <w:rFonts w:ascii="Arial" w:hAnsi="Arial" w:cs="Arial"/>
          <w:sz w:val="20"/>
          <w:szCs w:val="20"/>
        </w:rPr>
        <w:t>.</w:t>
      </w:r>
    </w:p>
    <w:p w14:paraId="1ECE6D68" w14:textId="77777777" w:rsidR="00061984" w:rsidRPr="00A909B8" w:rsidRDefault="00A909B8" w:rsidP="00A909B8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Ważnym jest </w:t>
      </w:r>
      <w:r w:rsidR="00061984" w:rsidRPr="00A909B8">
        <w:rPr>
          <w:rFonts w:ascii="Arial" w:hAnsi="Arial" w:cs="Arial"/>
          <w:sz w:val="20"/>
          <w:szCs w:val="20"/>
        </w:rPr>
        <w:t xml:space="preserve">budowanie marki MHP, może niekoniecznie rzecz na kampanię otwarcia. To jest stabilne, stanowi obligatoryjny element kampanii – to trzeba wymyśleć. Czy hasło </w:t>
      </w:r>
      <w:r>
        <w:rPr>
          <w:rFonts w:ascii="Arial" w:hAnsi="Arial" w:cs="Arial"/>
          <w:sz w:val="20"/>
          <w:szCs w:val="20"/>
        </w:rPr>
        <w:t xml:space="preserve">to </w:t>
      </w:r>
      <w:r w:rsidR="00061984" w:rsidRPr="00A909B8">
        <w:rPr>
          <w:rFonts w:ascii="Arial" w:hAnsi="Arial" w:cs="Arial"/>
          <w:sz w:val="20"/>
          <w:szCs w:val="20"/>
        </w:rPr>
        <w:t>na stałe towarzyszyć</w:t>
      </w:r>
      <w:r>
        <w:rPr>
          <w:rFonts w:ascii="Arial" w:hAnsi="Arial" w:cs="Arial"/>
          <w:sz w:val="20"/>
          <w:szCs w:val="20"/>
        </w:rPr>
        <w:t xml:space="preserve"> będzie MHP.</w:t>
      </w:r>
    </w:p>
    <w:p w14:paraId="7047EEFE" w14:textId="77777777" w:rsidR="007A7889" w:rsidRPr="007A7889" w:rsidRDefault="00061984" w:rsidP="007A788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A7889">
        <w:rPr>
          <w:rFonts w:ascii="Arial" w:hAnsi="Arial" w:cs="Arial"/>
          <w:b/>
          <w:sz w:val="20"/>
          <w:szCs w:val="20"/>
        </w:rPr>
        <w:t xml:space="preserve">MHP: </w:t>
      </w:r>
    </w:p>
    <w:p w14:paraId="12A879AB" w14:textId="77777777" w:rsidR="007A7889" w:rsidRDefault="00061984" w:rsidP="007A7889">
      <w:pPr>
        <w:ind w:left="360"/>
        <w:jc w:val="both"/>
        <w:rPr>
          <w:rFonts w:ascii="Arial" w:hAnsi="Arial" w:cs="Arial"/>
          <w:sz w:val="20"/>
          <w:szCs w:val="20"/>
        </w:rPr>
      </w:pPr>
      <w:r w:rsidRPr="007A7889">
        <w:rPr>
          <w:rFonts w:ascii="Arial" w:hAnsi="Arial" w:cs="Arial"/>
          <w:sz w:val="20"/>
          <w:szCs w:val="20"/>
        </w:rPr>
        <w:t>Na tym zależy</w:t>
      </w:r>
      <w:r w:rsidR="007A7889">
        <w:rPr>
          <w:rFonts w:ascii="Arial" w:hAnsi="Arial" w:cs="Arial"/>
          <w:sz w:val="20"/>
          <w:szCs w:val="20"/>
        </w:rPr>
        <w:t xml:space="preserve"> Zamawiającemu, na szerokim odbiorze kampanii, w tym pomóc ma również hasło kampanii.</w:t>
      </w:r>
    </w:p>
    <w:p w14:paraId="64503E1B" w14:textId="77777777" w:rsidR="00061984" w:rsidRPr="007A7889" w:rsidRDefault="007A7889" w:rsidP="007A788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przeprowadzenie </w:t>
      </w:r>
      <w:r w:rsidR="00061984" w:rsidRPr="007A7889">
        <w:rPr>
          <w:rFonts w:ascii="Arial" w:hAnsi="Arial" w:cs="Arial"/>
          <w:sz w:val="20"/>
          <w:szCs w:val="20"/>
        </w:rPr>
        <w:t>dw</w:t>
      </w:r>
      <w:r>
        <w:rPr>
          <w:rFonts w:ascii="Arial" w:hAnsi="Arial" w:cs="Arial"/>
          <w:sz w:val="20"/>
          <w:szCs w:val="20"/>
        </w:rPr>
        <w:t>óch przetargów</w:t>
      </w:r>
      <w:r w:rsidR="00061984" w:rsidRPr="007A788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pierwszy na </w:t>
      </w:r>
      <w:proofErr w:type="spellStart"/>
      <w:r w:rsidR="00061984" w:rsidRPr="007A7889">
        <w:rPr>
          <w:rFonts w:ascii="Arial" w:hAnsi="Arial" w:cs="Arial"/>
          <w:sz w:val="20"/>
          <w:szCs w:val="20"/>
        </w:rPr>
        <w:t>outdoor</w:t>
      </w:r>
      <w:proofErr w:type="spellEnd"/>
      <w:r w:rsidR="00061984" w:rsidRPr="007A7889">
        <w:rPr>
          <w:rFonts w:ascii="Arial" w:hAnsi="Arial" w:cs="Arial"/>
          <w:sz w:val="20"/>
          <w:szCs w:val="20"/>
        </w:rPr>
        <w:t xml:space="preserve"> i kampani</w:t>
      </w:r>
      <w:r>
        <w:rPr>
          <w:rFonts w:ascii="Arial" w:hAnsi="Arial" w:cs="Arial"/>
          <w:sz w:val="20"/>
          <w:szCs w:val="20"/>
        </w:rPr>
        <w:t>i</w:t>
      </w:r>
      <w:r w:rsidR="00061984" w:rsidRPr="007A7889">
        <w:rPr>
          <w:rFonts w:ascii="Arial" w:hAnsi="Arial" w:cs="Arial"/>
          <w:sz w:val="20"/>
          <w:szCs w:val="20"/>
        </w:rPr>
        <w:t xml:space="preserve"> internetow</w:t>
      </w:r>
      <w:r>
        <w:rPr>
          <w:rFonts w:ascii="Arial" w:hAnsi="Arial" w:cs="Arial"/>
          <w:sz w:val="20"/>
          <w:szCs w:val="20"/>
        </w:rPr>
        <w:t>ej</w:t>
      </w:r>
      <w:r w:rsidR="00061984" w:rsidRPr="007A7889">
        <w:rPr>
          <w:rFonts w:ascii="Arial" w:hAnsi="Arial" w:cs="Arial"/>
          <w:sz w:val="20"/>
          <w:szCs w:val="20"/>
        </w:rPr>
        <w:t xml:space="preserve">, a drugi przetarg dla agencji kreatywnej. Agencje mają domy </w:t>
      </w:r>
      <w:proofErr w:type="spellStart"/>
      <w:r w:rsidR="00061984" w:rsidRPr="007A7889">
        <w:rPr>
          <w:rFonts w:ascii="Arial" w:hAnsi="Arial" w:cs="Arial"/>
          <w:sz w:val="20"/>
          <w:szCs w:val="20"/>
        </w:rPr>
        <w:t>mediowe</w:t>
      </w:r>
      <w:proofErr w:type="spellEnd"/>
      <w:r w:rsidR="00061984" w:rsidRPr="007A7889">
        <w:rPr>
          <w:rFonts w:ascii="Arial" w:hAnsi="Arial" w:cs="Arial"/>
          <w:sz w:val="20"/>
          <w:szCs w:val="20"/>
        </w:rPr>
        <w:t>. Czy szukając butikowej agencji lepiej jest to rozdzielić?</w:t>
      </w:r>
    </w:p>
    <w:p w14:paraId="756B795B" w14:textId="77777777" w:rsidR="00E01FA0" w:rsidRPr="00E01FA0" w:rsidRDefault="00E01FA0" w:rsidP="00E01FA0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E01FA0">
        <w:rPr>
          <w:rFonts w:ascii="Arial" w:hAnsi="Arial" w:cs="Arial"/>
          <w:b/>
          <w:sz w:val="20"/>
          <w:szCs w:val="20"/>
        </w:rPr>
        <w:t>Skyboat</w:t>
      </w:r>
      <w:r>
        <w:rPr>
          <w:rFonts w:ascii="Arial" w:hAnsi="Arial" w:cs="Arial"/>
          <w:b/>
          <w:sz w:val="20"/>
          <w:szCs w:val="20"/>
        </w:rPr>
        <w:t>:</w:t>
      </w:r>
    </w:p>
    <w:p w14:paraId="371B9950" w14:textId="77777777" w:rsidR="00061984" w:rsidRPr="00E01FA0" w:rsidRDefault="00061984" w:rsidP="00E01FA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01FA0">
        <w:rPr>
          <w:rFonts w:ascii="Arial" w:hAnsi="Arial" w:cs="Arial"/>
          <w:sz w:val="20"/>
          <w:szCs w:val="20"/>
        </w:rPr>
        <w:t xml:space="preserve">Tak, najlepiej rozdzielić media od agencji kreatywnej. </w:t>
      </w:r>
    </w:p>
    <w:p w14:paraId="38D55247" w14:textId="77777777" w:rsidR="00E01FA0" w:rsidRPr="00E01FA0" w:rsidRDefault="00061984" w:rsidP="00E01FA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FA0">
        <w:rPr>
          <w:rFonts w:ascii="Arial" w:hAnsi="Arial" w:cs="Arial"/>
          <w:b/>
          <w:sz w:val="20"/>
          <w:szCs w:val="20"/>
        </w:rPr>
        <w:t>MHP:</w:t>
      </w:r>
    </w:p>
    <w:p w14:paraId="6AC23AD1" w14:textId="77777777" w:rsidR="00061984" w:rsidRPr="00E01FA0" w:rsidRDefault="00E01FA0" w:rsidP="00E01FA0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Zapewne n</w:t>
      </w:r>
      <w:r w:rsidR="00061984" w:rsidRPr="00E01FA0">
        <w:rPr>
          <w:rFonts w:ascii="Arial" w:hAnsi="Arial" w:cs="Arial"/>
          <w:sz w:val="20"/>
          <w:szCs w:val="20"/>
        </w:rPr>
        <w:t xml:space="preserve">ajwiększą grupą odwiedzającą </w:t>
      </w:r>
      <w:r>
        <w:rPr>
          <w:rFonts w:ascii="Arial" w:hAnsi="Arial" w:cs="Arial"/>
          <w:sz w:val="20"/>
          <w:szCs w:val="20"/>
        </w:rPr>
        <w:t>Muzeum będą</w:t>
      </w:r>
      <w:r w:rsidR="00061984" w:rsidRPr="00E01FA0">
        <w:rPr>
          <w:rFonts w:ascii="Arial" w:hAnsi="Arial" w:cs="Arial"/>
          <w:sz w:val="20"/>
          <w:szCs w:val="20"/>
        </w:rPr>
        <w:t xml:space="preserve"> mieszkańcy Warszawy i Mazowsza. </w:t>
      </w:r>
    </w:p>
    <w:p w14:paraId="385759A4" w14:textId="77777777" w:rsidR="00E01FA0" w:rsidRPr="00E01FA0" w:rsidRDefault="00061984" w:rsidP="00E01FA0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E01FA0">
        <w:rPr>
          <w:rFonts w:ascii="Arial" w:hAnsi="Arial" w:cs="Arial"/>
          <w:b/>
          <w:sz w:val="20"/>
          <w:szCs w:val="20"/>
        </w:rPr>
        <w:t>S</w:t>
      </w:r>
      <w:r w:rsidR="00E01FA0" w:rsidRPr="00E01FA0">
        <w:rPr>
          <w:rFonts w:ascii="Arial" w:hAnsi="Arial" w:cs="Arial"/>
          <w:b/>
          <w:sz w:val="20"/>
          <w:szCs w:val="20"/>
        </w:rPr>
        <w:t>kyboat:</w:t>
      </w:r>
    </w:p>
    <w:p w14:paraId="0A16A9C5" w14:textId="77777777" w:rsidR="00061984" w:rsidRPr="00E01FA0" w:rsidRDefault="00061984" w:rsidP="00E01FA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01FA0">
        <w:rPr>
          <w:rFonts w:ascii="Arial" w:hAnsi="Arial" w:cs="Arial"/>
          <w:sz w:val="20"/>
          <w:szCs w:val="20"/>
        </w:rPr>
        <w:t xml:space="preserve">Jakieś nowoczesne multimedia będą w </w:t>
      </w:r>
      <w:r w:rsidR="00E01FA0">
        <w:rPr>
          <w:rFonts w:ascii="Arial" w:hAnsi="Arial" w:cs="Arial"/>
          <w:sz w:val="20"/>
          <w:szCs w:val="20"/>
        </w:rPr>
        <w:t xml:space="preserve">obiekcie </w:t>
      </w:r>
      <w:r w:rsidRPr="00E01FA0">
        <w:rPr>
          <w:rFonts w:ascii="Arial" w:hAnsi="Arial" w:cs="Arial"/>
          <w:sz w:val="20"/>
          <w:szCs w:val="20"/>
        </w:rPr>
        <w:t>MHP?</w:t>
      </w:r>
    </w:p>
    <w:p w14:paraId="227B9F18" w14:textId="77777777" w:rsidR="00E01FA0" w:rsidRPr="00E01FA0" w:rsidRDefault="00061984" w:rsidP="00E01FA0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01FA0">
        <w:rPr>
          <w:rFonts w:ascii="Arial" w:hAnsi="Arial" w:cs="Arial"/>
          <w:b/>
          <w:sz w:val="20"/>
          <w:szCs w:val="20"/>
        </w:rPr>
        <w:t xml:space="preserve">MHP: </w:t>
      </w:r>
    </w:p>
    <w:p w14:paraId="7B931BDB" w14:textId="77777777" w:rsidR="00061984" w:rsidRPr="00E01FA0" w:rsidRDefault="00061984" w:rsidP="00E01FA0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01FA0">
        <w:rPr>
          <w:rFonts w:ascii="Arial" w:hAnsi="Arial" w:cs="Arial"/>
          <w:sz w:val="20"/>
          <w:szCs w:val="20"/>
        </w:rPr>
        <w:t>Tak.</w:t>
      </w:r>
    </w:p>
    <w:p w14:paraId="55A08CFB" w14:textId="77777777" w:rsidR="00E01FA0" w:rsidRPr="00F3323D" w:rsidRDefault="00E01FA0" w:rsidP="00F3323D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F3323D">
        <w:rPr>
          <w:rFonts w:ascii="Arial" w:hAnsi="Arial" w:cs="Arial"/>
          <w:b/>
          <w:sz w:val="20"/>
          <w:szCs w:val="20"/>
        </w:rPr>
        <w:t>Skyboat:</w:t>
      </w:r>
    </w:p>
    <w:p w14:paraId="0B4D4CBB" w14:textId="77777777" w:rsidR="00061984" w:rsidRPr="00E01FA0" w:rsidRDefault="00061984" w:rsidP="00F3323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E01FA0">
        <w:rPr>
          <w:rFonts w:ascii="Arial" w:hAnsi="Arial" w:cs="Arial"/>
          <w:sz w:val="20"/>
          <w:szCs w:val="20"/>
        </w:rPr>
        <w:t xml:space="preserve">Jak </w:t>
      </w:r>
      <w:r w:rsidR="00F3323D">
        <w:rPr>
          <w:rFonts w:ascii="Arial" w:hAnsi="Arial" w:cs="Arial"/>
          <w:sz w:val="20"/>
          <w:szCs w:val="20"/>
        </w:rPr>
        <w:t xml:space="preserve">ma </w:t>
      </w:r>
      <w:r w:rsidRPr="00E01FA0">
        <w:rPr>
          <w:rFonts w:ascii="Arial" w:hAnsi="Arial" w:cs="Arial"/>
          <w:sz w:val="20"/>
          <w:szCs w:val="20"/>
        </w:rPr>
        <w:t>wygląda</w:t>
      </w:r>
      <w:r w:rsidR="00F3323D">
        <w:rPr>
          <w:rFonts w:ascii="Arial" w:hAnsi="Arial" w:cs="Arial"/>
          <w:sz w:val="20"/>
          <w:szCs w:val="20"/>
        </w:rPr>
        <w:t>ć</w:t>
      </w:r>
      <w:r w:rsidRPr="00E01FA0">
        <w:rPr>
          <w:rFonts w:ascii="Arial" w:hAnsi="Arial" w:cs="Arial"/>
          <w:sz w:val="20"/>
          <w:szCs w:val="20"/>
        </w:rPr>
        <w:t xml:space="preserve"> wystawa czasowa?</w:t>
      </w:r>
    </w:p>
    <w:p w14:paraId="2F8569B7" w14:textId="77777777" w:rsidR="00F3323D" w:rsidRPr="00F3323D" w:rsidRDefault="00061984" w:rsidP="00F3323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323D">
        <w:rPr>
          <w:rFonts w:ascii="Arial" w:hAnsi="Arial" w:cs="Arial"/>
          <w:b/>
          <w:sz w:val="20"/>
          <w:szCs w:val="20"/>
        </w:rPr>
        <w:t xml:space="preserve">MHP: </w:t>
      </w:r>
    </w:p>
    <w:p w14:paraId="2C356BC5" w14:textId="77777777" w:rsidR="00061984" w:rsidRPr="00F3323D" w:rsidRDefault="00F3323D" w:rsidP="00F3323D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Zamawiający przewiduje p</w:t>
      </w:r>
      <w:r w:rsidR="00061984" w:rsidRPr="00F3323D">
        <w:rPr>
          <w:rFonts w:ascii="Arial" w:hAnsi="Arial" w:cs="Arial"/>
          <w:sz w:val="20"/>
          <w:szCs w:val="20"/>
        </w:rPr>
        <w:t>rzegląd całej kolekcji</w:t>
      </w:r>
      <w:r>
        <w:rPr>
          <w:rFonts w:ascii="Arial" w:hAnsi="Arial" w:cs="Arial"/>
          <w:sz w:val="20"/>
          <w:szCs w:val="20"/>
        </w:rPr>
        <w:t xml:space="preserve"> MHP</w:t>
      </w:r>
      <w:r w:rsidR="00061984" w:rsidRPr="00F3323D">
        <w:rPr>
          <w:rFonts w:ascii="Arial" w:hAnsi="Arial" w:cs="Arial"/>
          <w:sz w:val="20"/>
          <w:szCs w:val="20"/>
        </w:rPr>
        <w:t xml:space="preserve">. To będzie prezentacja najlepszych obiektów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061984" w:rsidRPr="00F3323D">
        <w:rPr>
          <w:rFonts w:ascii="Arial" w:hAnsi="Arial" w:cs="Arial"/>
          <w:sz w:val="20"/>
          <w:szCs w:val="20"/>
        </w:rPr>
        <w:t xml:space="preserve">z naszych zbiorów: ukłon w stronę darczyńców, sponsorów itd.  MHP ma sporą kolekcję, bo muzeum to nie tylko narracja i multimedia. </w:t>
      </w:r>
    </w:p>
    <w:p w14:paraId="187439B0" w14:textId="77777777" w:rsidR="00F3323D" w:rsidRDefault="00F3323D" w:rsidP="00F3323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F3323D">
        <w:rPr>
          <w:rFonts w:ascii="Arial" w:hAnsi="Arial" w:cs="Arial"/>
          <w:b/>
          <w:sz w:val="20"/>
          <w:szCs w:val="20"/>
        </w:rPr>
        <w:t>Skyboat: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D5D59A" w14:textId="77777777" w:rsidR="00061984" w:rsidRPr="00F3323D" w:rsidRDefault="00061984" w:rsidP="00F3323D">
      <w:pPr>
        <w:ind w:left="360"/>
        <w:jc w:val="both"/>
        <w:rPr>
          <w:rFonts w:ascii="Arial" w:hAnsi="Arial" w:cs="Arial"/>
          <w:sz w:val="20"/>
          <w:szCs w:val="20"/>
        </w:rPr>
      </w:pPr>
      <w:r w:rsidRPr="00F3323D">
        <w:rPr>
          <w:rFonts w:ascii="Arial" w:hAnsi="Arial" w:cs="Arial"/>
          <w:sz w:val="20"/>
          <w:szCs w:val="20"/>
        </w:rPr>
        <w:t>Emocjonalny ton kampanii mógłby znaleźć ujście w charakterze eksponatów. Jaki charakter ma MHP?</w:t>
      </w:r>
    </w:p>
    <w:p w14:paraId="4F70456B" w14:textId="77777777" w:rsidR="00F3323D" w:rsidRPr="00F3323D" w:rsidRDefault="00061984" w:rsidP="00C156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323D">
        <w:rPr>
          <w:rFonts w:ascii="Arial" w:hAnsi="Arial" w:cs="Arial"/>
          <w:b/>
          <w:sz w:val="20"/>
          <w:szCs w:val="20"/>
        </w:rPr>
        <w:t xml:space="preserve">MHP: </w:t>
      </w:r>
    </w:p>
    <w:p w14:paraId="2123F6DC" w14:textId="77777777" w:rsidR="00061984" w:rsidRDefault="00061984" w:rsidP="00F3323D">
      <w:pPr>
        <w:ind w:left="360"/>
        <w:jc w:val="both"/>
        <w:rPr>
          <w:rFonts w:ascii="Arial" w:hAnsi="Arial" w:cs="Arial"/>
          <w:sz w:val="20"/>
          <w:szCs w:val="20"/>
        </w:rPr>
      </w:pPr>
      <w:r w:rsidRPr="00F3323D">
        <w:rPr>
          <w:rFonts w:ascii="Arial" w:hAnsi="Arial" w:cs="Arial"/>
          <w:sz w:val="20"/>
          <w:szCs w:val="20"/>
        </w:rPr>
        <w:t xml:space="preserve">Wystawa MHP poza artefaktami, gablotami, multimediami ma warstwę scenograficzną budzącą emocje. Bardzo mocno wciągać widza w emocje. </w:t>
      </w:r>
    </w:p>
    <w:p w14:paraId="7BC2195B" w14:textId="77777777" w:rsidR="00F3323D" w:rsidRPr="00F3323D" w:rsidRDefault="00F3323D" w:rsidP="00F3323D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F3323D">
        <w:rPr>
          <w:rFonts w:ascii="Arial" w:hAnsi="Arial" w:cs="Arial"/>
          <w:b/>
          <w:sz w:val="20"/>
          <w:szCs w:val="20"/>
        </w:rPr>
        <w:t>Skyboat:</w:t>
      </w:r>
    </w:p>
    <w:p w14:paraId="6053A42E" w14:textId="77777777" w:rsidR="00061984" w:rsidRPr="00F3323D" w:rsidRDefault="00061984" w:rsidP="00F3323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F3323D">
        <w:rPr>
          <w:rFonts w:ascii="Arial" w:hAnsi="Arial" w:cs="Arial"/>
          <w:sz w:val="20"/>
          <w:szCs w:val="20"/>
        </w:rPr>
        <w:t>A martyrologia?</w:t>
      </w:r>
    </w:p>
    <w:p w14:paraId="03CE56C0" w14:textId="77777777" w:rsidR="00F3323D" w:rsidRPr="00F3323D" w:rsidRDefault="00061984" w:rsidP="00C156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3323D">
        <w:rPr>
          <w:rFonts w:ascii="Arial" w:hAnsi="Arial" w:cs="Arial"/>
          <w:b/>
          <w:sz w:val="20"/>
          <w:szCs w:val="20"/>
        </w:rPr>
        <w:t xml:space="preserve">MHP: </w:t>
      </w:r>
    </w:p>
    <w:p w14:paraId="1DE2B5A8" w14:textId="66D6F4BA" w:rsidR="00061984" w:rsidRDefault="00061984" w:rsidP="00243AEB">
      <w:pPr>
        <w:ind w:left="360"/>
        <w:jc w:val="both"/>
        <w:rPr>
          <w:rFonts w:ascii="Arial" w:hAnsi="Arial" w:cs="Arial"/>
          <w:sz w:val="20"/>
          <w:szCs w:val="20"/>
        </w:rPr>
      </w:pPr>
      <w:r w:rsidRPr="00F3323D">
        <w:rPr>
          <w:rFonts w:ascii="Arial" w:hAnsi="Arial" w:cs="Arial"/>
          <w:sz w:val="20"/>
          <w:szCs w:val="20"/>
        </w:rPr>
        <w:t xml:space="preserve">Główną osią jest oś wolności – wolność jest Polakom bardzo droga i to jest </w:t>
      </w:r>
      <w:r w:rsidR="00243AEB">
        <w:rPr>
          <w:rFonts w:ascii="Arial" w:hAnsi="Arial" w:cs="Arial"/>
          <w:sz w:val="20"/>
          <w:szCs w:val="20"/>
        </w:rPr>
        <w:t xml:space="preserve">  </w:t>
      </w:r>
      <w:r w:rsidRPr="00F3323D">
        <w:rPr>
          <w:rFonts w:ascii="Arial" w:hAnsi="Arial" w:cs="Arial"/>
          <w:sz w:val="20"/>
          <w:szCs w:val="20"/>
        </w:rPr>
        <w:t>główny motyw wystawy. Chcielibyśmy mówić też o wspólnotowości – zależy nam na tym, by</w:t>
      </w:r>
      <w:r w:rsidR="00243AEB">
        <w:rPr>
          <w:rFonts w:ascii="Arial" w:hAnsi="Arial" w:cs="Arial"/>
          <w:sz w:val="20"/>
          <w:szCs w:val="20"/>
        </w:rPr>
        <w:t xml:space="preserve">                       </w:t>
      </w:r>
      <w:r w:rsidRPr="00F3323D">
        <w:rPr>
          <w:rFonts w:ascii="Arial" w:hAnsi="Arial" w:cs="Arial"/>
          <w:sz w:val="20"/>
          <w:szCs w:val="20"/>
        </w:rPr>
        <w:t xml:space="preserve"> w </w:t>
      </w:r>
      <w:r w:rsidR="00A753FF" w:rsidRPr="00F3323D">
        <w:rPr>
          <w:rFonts w:ascii="Arial" w:hAnsi="Arial" w:cs="Arial"/>
          <w:sz w:val="20"/>
          <w:szCs w:val="20"/>
        </w:rPr>
        <w:t>podzielony</w:t>
      </w:r>
      <w:r w:rsidR="00A753FF">
        <w:rPr>
          <w:rFonts w:ascii="Arial" w:hAnsi="Arial" w:cs="Arial"/>
          <w:sz w:val="20"/>
          <w:szCs w:val="20"/>
        </w:rPr>
        <w:t xml:space="preserve">m </w:t>
      </w:r>
      <w:r w:rsidRPr="00F3323D">
        <w:rPr>
          <w:rFonts w:ascii="Arial" w:hAnsi="Arial" w:cs="Arial"/>
          <w:sz w:val="20"/>
          <w:szCs w:val="20"/>
        </w:rPr>
        <w:t xml:space="preserve">świecie mówić o wspólnej tradycji, wspólnych korzeniach. Kampanią chcemy opowiedzieć, że jesteśmy ponad podziałami. Jest to miejsce do tworzenia współczesnej wspólnoty. </w:t>
      </w:r>
    </w:p>
    <w:p w14:paraId="1D5FA076" w14:textId="77777777" w:rsidR="00C15649" w:rsidRPr="00C15649" w:rsidRDefault="00C15649" w:rsidP="00243AEB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15649">
        <w:rPr>
          <w:rFonts w:ascii="Arial" w:hAnsi="Arial" w:cs="Arial"/>
          <w:b/>
          <w:sz w:val="20"/>
          <w:szCs w:val="20"/>
        </w:rPr>
        <w:t>Skyboat:</w:t>
      </w:r>
    </w:p>
    <w:p w14:paraId="789B8BB5" w14:textId="77777777" w:rsidR="00061984" w:rsidRPr="00C15649" w:rsidRDefault="00061984" w:rsidP="00C15649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C15649">
        <w:rPr>
          <w:rFonts w:ascii="Arial" w:hAnsi="Arial" w:cs="Arial"/>
          <w:sz w:val="20"/>
          <w:szCs w:val="20"/>
        </w:rPr>
        <w:t xml:space="preserve">Mówić o tym też </w:t>
      </w:r>
      <w:r w:rsidR="00C15649">
        <w:rPr>
          <w:rFonts w:ascii="Arial" w:hAnsi="Arial" w:cs="Arial"/>
          <w:sz w:val="20"/>
          <w:szCs w:val="20"/>
        </w:rPr>
        <w:t xml:space="preserve">można </w:t>
      </w:r>
      <w:r w:rsidRPr="00C15649">
        <w:rPr>
          <w:rFonts w:ascii="Arial" w:hAnsi="Arial" w:cs="Arial"/>
          <w:sz w:val="20"/>
          <w:szCs w:val="20"/>
        </w:rPr>
        <w:t xml:space="preserve">nowocześnie. </w:t>
      </w:r>
    </w:p>
    <w:p w14:paraId="024B8B7B" w14:textId="77777777" w:rsidR="00061984" w:rsidRPr="00C15649" w:rsidRDefault="00C15649" w:rsidP="00C15649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 Zamawiający przewiduje kampanię</w:t>
      </w:r>
      <w:r w:rsidR="00061984" w:rsidRPr="00C15649">
        <w:rPr>
          <w:rFonts w:ascii="Arial" w:hAnsi="Arial" w:cs="Arial"/>
          <w:sz w:val="20"/>
          <w:szCs w:val="20"/>
        </w:rPr>
        <w:t xml:space="preserve"> ogólnopolsk</w:t>
      </w:r>
      <w:r>
        <w:rPr>
          <w:rFonts w:ascii="Arial" w:hAnsi="Arial" w:cs="Arial"/>
          <w:sz w:val="20"/>
          <w:szCs w:val="20"/>
        </w:rPr>
        <w:t>ą</w:t>
      </w:r>
      <w:r w:rsidR="00061984" w:rsidRPr="00C15649">
        <w:rPr>
          <w:rFonts w:ascii="Arial" w:hAnsi="Arial" w:cs="Arial"/>
          <w:sz w:val="20"/>
          <w:szCs w:val="20"/>
        </w:rPr>
        <w:t xml:space="preserve">? </w:t>
      </w:r>
    </w:p>
    <w:p w14:paraId="27329061" w14:textId="77777777" w:rsidR="00C15649" w:rsidRPr="00C15649" w:rsidRDefault="00061984" w:rsidP="00C156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15649">
        <w:rPr>
          <w:rFonts w:ascii="Arial" w:hAnsi="Arial" w:cs="Arial"/>
          <w:b/>
          <w:sz w:val="20"/>
          <w:szCs w:val="20"/>
        </w:rPr>
        <w:t xml:space="preserve">MHP: </w:t>
      </w:r>
    </w:p>
    <w:p w14:paraId="59D99089" w14:textId="0708600F" w:rsidR="00061984" w:rsidRDefault="00C15649" w:rsidP="00C15649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</w:t>
      </w:r>
      <w:proofErr w:type="spellStart"/>
      <w:r w:rsidR="00A753FF">
        <w:rPr>
          <w:rFonts w:ascii="Arial" w:hAnsi="Arial" w:cs="Arial"/>
          <w:sz w:val="20"/>
          <w:szCs w:val="20"/>
        </w:rPr>
        <w:t>o</w:t>
      </w:r>
      <w:r w:rsidR="00061984" w:rsidRPr="00C15649">
        <w:rPr>
          <w:rFonts w:ascii="Arial" w:hAnsi="Arial" w:cs="Arial"/>
          <w:sz w:val="20"/>
          <w:szCs w:val="20"/>
        </w:rPr>
        <w:t>utdoor</w:t>
      </w:r>
      <w:proofErr w:type="spellEnd"/>
      <w:r w:rsidR="00061984" w:rsidRPr="00C15649">
        <w:rPr>
          <w:rFonts w:ascii="Arial" w:hAnsi="Arial" w:cs="Arial"/>
          <w:sz w:val="20"/>
          <w:szCs w:val="20"/>
        </w:rPr>
        <w:t xml:space="preserve">  lokalny, a kampani</w:t>
      </w:r>
      <w:r>
        <w:rPr>
          <w:rFonts w:ascii="Arial" w:hAnsi="Arial" w:cs="Arial"/>
          <w:sz w:val="20"/>
          <w:szCs w:val="20"/>
        </w:rPr>
        <w:t xml:space="preserve">ę </w:t>
      </w:r>
      <w:r w:rsidR="00061984" w:rsidRPr="00C15649">
        <w:rPr>
          <w:rFonts w:ascii="Arial" w:hAnsi="Arial" w:cs="Arial"/>
          <w:sz w:val="20"/>
          <w:szCs w:val="20"/>
        </w:rPr>
        <w:t>online ogólnopolsk</w:t>
      </w:r>
      <w:r>
        <w:rPr>
          <w:rFonts w:ascii="Arial" w:hAnsi="Arial" w:cs="Arial"/>
          <w:sz w:val="20"/>
          <w:szCs w:val="20"/>
        </w:rPr>
        <w:t>ą</w:t>
      </w:r>
      <w:r w:rsidR="00A753FF">
        <w:rPr>
          <w:rFonts w:ascii="Arial" w:hAnsi="Arial" w:cs="Arial"/>
          <w:sz w:val="20"/>
          <w:szCs w:val="20"/>
        </w:rPr>
        <w:t xml:space="preserve"> oraz</w:t>
      </w:r>
      <w:r w:rsidR="00061984" w:rsidRPr="00C15649">
        <w:rPr>
          <w:rFonts w:ascii="Arial" w:hAnsi="Arial" w:cs="Arial"/>
          <w:sz w:val="20"/>
          <w:szCs w:val="20"/>
        </w:rPr>
        <w:t xml:space="preserve"> spot</w:t>
      </w:r>
      <w:r w:rsidR="00A753FF">
        <w:rPr>
          <w:rFonts w:ascii="Arial" w:hAnsi="Arial" w:cs="Arial"/>
          <w:sz w:val="20"/>
          <w:szCs w:val="20"/>
        </w:rPr>
        <w:t xml:space="preserve"> emitowany w ogólnopolskiej telewizji oraz radiu</w:t>
      </w:r>
      <w:r w:rsidR="00061984" w:rsidRPr="00C15649">
        <w:rPr>
          <w:rFonts w:ascii="Arial" w:hAnsi="Arial" w:cs="Arial"/>
          <w:sz w:val="20"/>
          <w:szCs w:val="20"/>
        </w:rPr>
        <w:t>.</w:t>
      </w:r>
    </w:p>
    <w:p w14:paraId="0A8ACA90" w14:textId="77777777" w:rsidR="00BC7D08" w:rsidRPr="00BC7D08" w:rsidRDefault="00BC7D08" w:rsidP="00C15649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C7D08">
        <w:rPr>
          <w:rFonts w:ascii="Arial" w:hAnsi="Arial" w:cs="Arial"/>
          <w:b/>
          <w:sz w:val="20"/>
          <w:szCs w:val="20"/>
        </w:rPr>
        <w:t>Skyboat:</w:t>
      </w:r>
    </w:p>
    <w:p w14:paraId="0989B448" w14:textId="77777777" w:rsidR="00061984" w:rsidRDefault="00BC7D08" w:rsidP="00BC7D08"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powinien jak </w:t>
      </w:r>
      <w:r w:rsidR="00767F52">
        <w:rPr>
          <w:rFonts w:ascii="Arial" w:hAnsi="Arial" w:cs="Arial"/>
          <w:sz w:val="20"/>
          <w:szCs w:val="20"/>
        </w:rPr>
        <w:t>najdokładniej</w:t>
      </w:r>
      <w:r>
        <w:rPr>
          <w:rFonts w:ascii="Arial" w:hAnsi="Arial" w:cs="Arial"/>
          <w:sz w:val="20"/>
          <w:szCs w:val="20"/>
        </w:rPr>
        <w:t xml:space="preserve"> określić z</w:t>
      </w:r>
      <w:r w:rsidR="00061984" w:rsidRPr="00BC7D08">
        <w:rPr>
          <w:rFonts w:ascii="Arial" w:hAnsi="Arial" w:cs="Arial"/>
          <w:sz w:val="20"/>
          <w:szCs w:val="20"/>
        </w:rPr>
        <w:t>akres prac dla samej agencji</w:t>
      </w:r>
      <w:r w:rsidR="00767F52">
        <w:rPr>
          <w:rFonts w:ascii="Arial" w:hAnsi="Arial" w:cs="Arial"/>
          <w:sz w:val="20"/>
          <w:szCs w:val="20"/>
        </w:rPr>
        <w:t>.</w:t>
      </w:r>
    </w:p>
    <w:p w14:paraId="02D5E9F4" w14:textId="77777777" w:rsidR="00061984" w:rsidRPr="00767F52" w:rsidRDefault="00767F52" w:rsidP="00767F5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Określić </w:t>
      </w:r>
      <w:r w:rsidR="00061984" w:rsidRPr="00767F52">
        <w:rPr>
          <w:rFonts w:ascii="Arial" w:hAnsi="Arial" w:cs="Arial"/>
          <w:sz w:val="20"/>
          <w:szCs w:val="20"/>
        </w:rPr>
        <w:t>pomysł na spot. Trzeba to dokładnie opisać</w:t>
      </w:r>
      <w:r>
        <w:rPr>
          <w:rFonts w:ascii="Arial" w:hAnsi="Arial" w:cs="Arial"/>
          <w:sz w:val="20"/>
          <w:szCs w:val="20"/>
        </w:rPr>
        <w:t xml:space="preserve">. </w:t>
      </w:r>
      <w:r w:rsidR="00061984" w:rsidRPr="00767F52">
        <w:rPr>
          <w:rFonts w:ascii="Arial" w:hAnsi="Arial" w:cs="Arial"/>
          <w:sz w:val="20"/>
          <w:szCs w:val="20"/>
        </w:rPr>
        <w:t>Samo hasło strategi</w:t>
      </w:r>
      <w:r>
        <w:rPr>
          <w:rFonts w:ascii="Arial" w:hAnsi="Arial" w:cs="Arial"/>
          <w:sz w:val="20"/>
          <w:szCs w:val="20"/>
        </w:rPr>
        <w:t>i</w:t>
      </w:r>
      <w:r w:rsidR="00061984" w:rsidRPr="00767F52">
        <w:rPr>
          <w:rFonts w:ascii="Arial" w:hAnsi="Arial" w:cs="Arial"/>
          <w:sz w:val="20"/>
          <w:szCs w:val="20"/>
        </w:rPr>
        <w:t xml:space="preserve"> to wielka już kampania.</w:t>
      </w:r>
    </w:p>
    <w:p w14:paraId="637CE72B" w14:textId="77777777" w:rsidR="00061984" w:rsidRPr="00767F52" w:rsidRDefault="00061984" w:rsidP="00767F5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67F52">
        <w:rPr>
          <w:rFonts w:ascii="Arial" w:hAnsi="Arial" w:cs="Arial"/>
          <w:sz w:val="20"/>
          <w:szCs w:val="20"/>
        </w:rPr>
        <w:t xml:space="preserve">Scenariusz spotu radiowego, banery i ich wizualizacje. Wizualizacje różnych gadżetów. </w:t>
      </w:r>
    </w:p>
    <w:p w14:paraId="49BD38EF" w14:textId="77777777" w:rsidR="00767F52" w:rsidRPr="00767F52" w:rsidRDefault="00061984" w:rsidP="00767F5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F52">
        <w:rPr>
          <w:rFonts w:ascii="Arial" w:hAnsi="Arial" w:cs="Arial"/>
          <w:b/>
          <w:sz w:val="20"/>
          <w:szCs w:val="20"/>
        </w:rPr>
        <w:t xml:space="preserve">MHP: </w:t>
      </w:r>
    </w:p>
    <w:p w14:paraId="7B3E1145" w14:textId="77777777" w:rsidR="00061984" w:rsidRPr="00767F52" w:rsidRDefault="00767F52" w:rsidP="00767F5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przewiduje również </w:t>
      </w:r>
      <w:r w:rsidR="00061984" w:rsidRPr="00767F52">
        <w:rPr>
          <w:rFonts w:ascii="Arial" w:hAnsi="Arial" w:cs="Arial"/>
          <w:sz w:val="20"/>
          <w:szCs w:val="20"/>
        </w:rPr>
        <w:t>akcj</w:t>
      </w:r>
      <w:r>
        <w:rPr>
          <w:rFonts w:ascii="Arial" w:hAnsi="Arial" w:cs="Arial"/>
          <w:sz w:val="20"/>
          <w:szCs w:val="20"/>
        </w:rPr>
        <w:t>e</w:t>
      </w:r>
      <w:r w:rsidR="00061984" w:rsidRPr="00767F52">
        <w:rPr>
          <w:rFonts w:ascii="Arial" w:hAnsi="Arial" w:cs="Arial"/>
          <w:sz w:val="20"/>
          <w:szCs w:val="20"/>
        </w:rPr>
        <w:t xml:space="preserve"> nietypow</w:t>
      </w:r>
      <w:r>
        <w:rPr>
          <w:rFonts w:ascii="Arial" w:hAnsi="Arial" w:cs="Arial"/>
          <w:sz w:val="20"/>
          <w:szCs w:val="20"/>
        </w:rPr>
        <w:t>e. Planuje</w:t>
      </w:r>
      <w:r w:rsidR="00061984" w:rsidRPr="00767F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061984" w:rsidRPr="00767F52">
        <w:rPr>
          <w:rFonts w:ascii="Arial" w:hAnsi="Arial" w:cs="Arial"/>
          <w:sz w:val="20"/>
          <w:szCs w:val="20"/>
        </w:rPr>
        <w:t>ostawić agencjom furtkę na coś wyjątkowego.</w:t>
      </w:r>
    </w:p>
    <w:p w14:paraId="17298C37" w14:textId="77777777" w:rsidR="00767F52" w:rsidRPr="00767F52" w:rsidRDefault="00767F52" w:rsidP="00767F52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767F52">
        <w:rPr>
          <w:rFonts w:ascii="Arial" w:hAnsi="Arial" w:cs="Arial"/>
          <w:b/>
          <w:sz w:val="20"/>
          <w:szCs w:val="20"/>
        </w:rPr>
        <w:t>Skyboat:</w:t>
      </w:r>
    </w:p>
    <w:p w14:paraId="2FF4CF1B" w14:textId="77777777" w:rsidR="00061984" w:rsidRPr="00767F52" w:rsidRDefault="00061984" w:rsidP="00767F52">
      <w:pPr>
        <w:ind w:left="360"/>
        <w:jc w:val="both"/>
        <w:rPr>
          <w:rFonts w:ascii="Arial" w:hAnsi="Arial" w:cs="Arial"/>
          <w:sz w:val="20"/>
          <w:szCs w:val="20"/>
        </w:rPr>
      </w:pPr>
      <w:r w:rsidRPr="00767F52">
        <w:rPr>
          <w:rFonts w:ascii="Arial" w:hAnsi="Arial" w:cs="Arial"/>
          <w:sz w:val="20"/>
          <w:szCs w:val="20"/>
        </w:rPr>
        <w:t xml:space="preserve">Czy agencje nie powinny zaproponować czasu trwania kampanii, bo oni wiedzą jakimi narzędziami dysponują. </w:t>
      </w:r>
    </w:p>
    <w:p w14:paraId="5DBA1054" w14:textId="77777777" w:rsidR="00767F52" w:rsidRPr="00767F52" w:rsidRDefault="00061984" w:rsidP="00767F5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F52">
        <w:rPr>
          <w:rFonts w:ascii="Arial" w:hAnsi="Arial" w:cs="Arial"/>
          <w:b/>
          <w:sz w:val="20"/>
          <w:szCs w:val="20"/>
        </w:rPr>
        <w:t xml:space="preserve">MHP: </w:t>
      </w:r>
    </w:p>
    <w:p w14:paraId="46115855" w14:textId="77777777" w:rsidR="00061984" w:rsidRPr="00767F52" w:rsidRDefault="00767F52" w:rsidP="00767F52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g</w:t>
      </w:r>
      <w:r w:rsidR="00061984" w:rsidRPr="00767F52">
        <w:rPr>
          <w:rFonts w:ascii="Arial" w:hAnsi="Arial" w:cs="Arial"/>
          <w:sz w:val="20"/>
          <w:szCs w:val="20"/>
        </w:rPr>
        <w:t xml:space="preserve">eneralnie chodzi o </w:t>
      </w:r>
      <w:proofErr w:type="spellStart"/>
      <w:r w:rsidR="00061984" w:rsidRPr="00767F52">
        <w:rPr>
          <w:rFonts w:ascii="Arial" w:hAnsi="Arial" w:cs="Arial"/>
          <w:sz w:val="20"/>
          <w:szCs w:val="20"/>
        </w:rPr>
        <w:t>outdoor</w:t>
      </w:r>
      <w:proofErr w:type="spellEnd"/>
      <w:r w:rsidR="00061984" w:rsidRPr="00767F52">
        <w:rPr>
          <w:rFonts w:ascii="Arial" w:hAnsi="Arial" w:cs="Arial"/>
          <w:sz w:val="20"/>
          <w:szCs w:val="20"/>
        </w:rPr>
        <w:t xml:space="preserve">, bo z kampanią internetową jest bardziej elastycznie. W </w:t>
      </w:r>
      <w:proofErr w:type="spellStart"/>
      <w:r w:rsidR="00061984" w:rsidRPr="00767F52">
        <w:rPr>
          <w:rFonts w:ascii="Arial" w:hAnsi="Arial" w:cs="Arial"/>
          <w:sz w:val="20"/>
          <w:szCs w:val="20"/>
        </w:rPr>
        <w:t>outdoor</w:t>
      </w:r>
      <w:proofErr w:type="spellEnd"/>
      <w:r w:rsidR="00061984" w:rsidRPr="00767F52">
        <w:rPr>
          <w:rFonts w:ascii="Arial" w:hAnsi="Arial" w:cs="Arial"/>
          <w:sz w:val="20"/>
          <w:szCs w:val="20"/>
        </w:rPr>
        <w:t xml:space="preserve"> celujemy w duże formaty, kilka dobrych lokalizacji. </w:t>
      </w:r>
      <w:r>
        <w:rPr>
          <w:rFonts w:ascii="Arial" w:hAnsi="Arial" w:cs="Arial"/>
          <w:sz w:val="20"/>
          <w:szCs w:val="20"/>
        </w:rPr>
        <w:t>Kiedy wg Państwa powinna ruszyć kampania?</w:t>
      </w:r>
    </w:p>
    <w:p w14:paraId="22768B59" w14:textId="77777777" w:rsidR="00767F52" w:rsidRDefault="00767F52" w:rsidP="00767F5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67F52">
        <w:rPr>
          <w:rFonts w:ascii="Arial" w:hAnsi="Arial" w:cs="Arial"/>
          <w:b/>
          <w:sz w:val="20"/>
          <w:szCs w:val="20"/>
        </w:rPr>
        <w:t>Skyboat: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CCA056" w14:textId="77777777" w:rsidR="00061984" w:rsidRPr="00767F52" w:rsidRDefault="00061984" w:rsidP="00767F5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67F52">
        <w:rPr>
          <w:rFonts w:ascii="Arial" w:hAnsi="Arial" w:cs="Arial"/>
          <w:sz w:val="20"/>
          <w:szCs w:val="20"/>
        </w:rPr>
        <w:t>Dwa, trzy tygodnie przed otwarcie kampania powinna już funkcjonować, ale to zależy od budżetu.</w:t>
      </w:r>
    </w:p>
    <w:p w14:paraId="1D2FD644" w14:textId="77777777" w:rsidR="00767F52" w:rsidRPr="00767F52" w:rsidRDefault="00061984" w:rsidP="00767F5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7F52">
        <w:rPr>
          <w:rFonts w:ascii="Arial" w:hAnsi="Arial" w:cs="Arial"/>
          <w:b/>
          <w:sz w:val="20"/>
          <w:szCs w:val="20"/>
        </w:rPr>
        <w:t xml:space="preserve">MHP: </w:t>
      </w:r>
    </w:p>
    <w:p w14:paraId="4F3BAC12" w14:textId="24106065" w:rsidR="00061984" w:rsidRPr="00767F52" w:rsidRDefault="00061984" w:rsidP="00767F52">
      <w:pPr>
        <w:ind w:left="360"/>
        <w:jc w:val="both"/>
        <w:rPr>
          <w:rFonts w:ascii="Arial" w:hAnsi="Arial" w:cs="Arial"/>
          <w:sz w:val="20"/>
          <w:szCs w:val="20"/>
        </w:rPr>
      </w:pPr>
      <w:r w:rsidRPr="00767F52">
        <w:rPr>
          <w:rFonts w:ascii="Arial" w:hAnsi="Arial" w:cs="Arial"/>
          <w:sz w:val="20"/>
          <w:szCs w:val="20"/>
        </w:rPr>
        <w:lastRenderedPageBreak/>
        <w:t xml:space="preserve">Cena nie będzie najważniejszym kryterium. Istotne </w:t>
      </w:r>
      <w:r w:rsidR="00B42FF1">
        <w:rPr>
          <w:rFonts w:ascii="Arial" w:hAnsi="Arial" w:cs="Arial"/>
          <w:sz w:val="20"/>
          <w:szCs w:val="20"/>
        </w:rPr>
        <w:t xml:space="preserve">jest </w:t>
      </w:r>
      <w:r w:rsidRPr="00767F52">
        <w:rPr>
          <w:rFonts w:ascii="Arial" w:hAnsi="Arial" w:cs="Arial"/>
          <w:sz w:val="20"/>
          <w:szCs w:val="20"/>
        </w:rPr>
        <w:t xml:space="preserve">doświadczenie </w:t>
      </w:r>
      <w:r w:rsidR="00B42FF1">
        <w:rPr>
          <w:rFonts w:ascii="Arial" w:hAnsi="Arial" w:cs="Arial"/>
          <w:sz w:val="20"/>
          <w:szCs w:val="20"/>
        </w:rPr>
        <w:t xml:space="preserve">Wykonawcy </w:t>
      </w:r>
      <w:r w:rsidRPr="00767F52">
        <w:rPr>
          <w:rFonts w:ascii="Arial" w:hAnsi="Arial" w:cs="Arial"/>
          <w:sz w:val="20"/>
          <w:szCs w:val="20"/>
        </w:rPr>
        <w:t>we współpracy z instytucjami publicznymi. Zależy nam na zaangażowaniu agencji, która to poprowadzi</w:t>
      </w:r>
      <w:r w:rsidR="00525E69">
        <w:rPr>
          <w:rFonts w:ascii="Arial" w:hAnsi="Arial" w:cs="Arial"/>
          <w:sz w:val="20"/>
          <w:szCs w:val="20"/>
        </w:rPr>
        <w:t xml:space="preserve"> kampanię w sposób zaangażowany</w:t>
      </w:r>
      <w:r w:rsidRPr="00767F52">
        <w:rPr>
          <w:rFonts w:ascii="Arial" w:hAnsi="Arial" w:cs="Arial"/>
          <w:sz w:val="20"/>
          <w:szCs w:val="20"/>
        </w:rPr>
        <w:t xml:space="preserve">. </w:t>
      </w:r>
      <w:r w:rsidR="00B42FF1">
        <w:rPr>
          <w:rFonts w:ascii="Arial" w:hAnsi="Arial" w:cs="Arial"/>
          <w:sz w:val="20"/>
          <w:szCs w:val="20"/>
        </w:rPr>
        <w:t>Chcemy poznać sposób myślenia Wykonawcy</w:t>
      </w:r>
      <w:r w:rsidR="00525E69">
        <w:rPr>
          <w:rFonts w:ascii="Arial" w:hAnsi="Arial" w:cs="Arial"/>
          <w:sz w:val="20"/>
          <w:szCs w:val="20"/>
        </w:rPr>
        <w:t xml:space="preserve">, w jakim kierunku idą jego pomysły na kampanię. </w:t>
      </w:r>
    </w:p>
    <w:p w14:paraId="3F44FF50" w14:textId="77777777" w:rsidR="00DA45BA" w:rsidRPr="00806A35" w:rsidRDefault="00DA45BA" w:rsidP="00A26305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DA45BA" w:rsidRPr="00806A35" w:rsidSect="00D33A4D">
      <w:headerReference w:type="default" r:id="rId8"/>
      <w:headerReference w:type="first" r:id="rId9"/>
      <w:pgSz w:w="11906" w:h="16838"/>
      <w:pgMar w:top="709" w:right="1417" w:bottom="709" w:left="1417" w:header="708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6183" w14:textId="77777777" w:rsidR="00312084" w:rsidRDefault="00312084">
      <w:r>
        <w:separator/>
      </w:r>
    </w:p>
  </w:endnote>
  <w:endnote w:type="continuationSeparator" w:id="0">
    <w:p w14:paraId="4C167BAD" w14:textId="77777777" w:rsidR="00312084" w:rsidRDefault="0031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728F" w14:textId="77777777" w:rsidR="00312084" w:rsidRDefault="00312084">
      <w:r>
        <w:separator/>
      </w:r>
    </w:p>
  </w:footnote>
  <w:footnote w:type="continuationSeparator" w:id="0">
    <w:p w14:paraId="65F344F5" w14:textId="77777777" w:rsidR="00312084" w:rsidRDefault="00312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C53B" w14:textId="77777777" w:rsidR="000B76D6" w:rsidRDefault="000B76D6">
    <w:pPr>
      <w:pStyle w:val="Nagwek"/>
    </w:pPr>
  </w:p>
  <w:p w14:paraId="5B3353CE" w14:textId="77777777" w:rsidR="000B76D6" w:rsidRDefault="000B76D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0E3F" w14:textId="77777777" w:rsidR="000B76D6" w:rsidRDefault="000B76D6">
    <w:pPr>
      <w:pStyle w:val="Nagwek"/>
    </w:pPr>
    <w:r>
      <w:rPr>
        <w:noProof/>
      </w:rPr>
      <w:drawing>
        <wp:anchor distT="0" distB="0" distL="133350" distR="123190" simplePos="0" relativeHeight="251659264" behindDoc="1" locked="0" layoutInCell="1" allowOverlap="1" wp14:anchorId="6F88DFEA" wp14:editId="71030539">
          <wp:simplePos x="0" y="0"/>
          <wp:positionH relativeFrom="column">
            <wp:posOffset>-768985</wp:posOffset>
          </wp:positionH>
          <wp:positionV relativeFrom="paragraph">
            <wp:posOffset>-381635</wp:posOffset>
          </wp:positionV>
          <wp:extent cx="7286625" cy="1295400"/>
          <wp:effectExtent l="0" t="0" r="0" b="0"/>
          <wp:wrapSquare wrapText="bothSides"/>
          <wp:docPr id="15" name="Obraz 15" descr="komplimentka_MHP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mplimentka_MHP_20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86625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AB2"/>
    <w:multiLevelType w:val="hybridMultilevel"/>
    <w:tmpl w:val="89ECB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713487"/>
    <w:multiLevelType w:val="hybridMultilevel"/>
    <w:tmpl w:val="535C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E4E4D"/>
    <w:multiLevelType w:val="hybridMultilevel"/>
    <w:tmpl w:val="280CCB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850B87"/>
    <w:multiLevelType w:val="hybridMultilevel"/>
    <w:tmpl w:val="9918C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5713"/>
    <w:multiLevelType w:val="hybridMultilevel"/>
    <w:tmpl w:val="7EEA5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E2F16"/>
    <w:multiLevelType w:val="hybridMultilevel"/>
    <w:tmpl w:val="52FA95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320F9"/>
    <w:multiLevelType w:val="hybridMultilevel"/>
    <w:tmpl w:val="4BB835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E46E75"/>
    <w:multiLevelType w:val="hybridMultilevel"/>
    <w:tmpl w:val="897CF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D83AD5"/>
    <w:multiLevelType w:val="hybridMultilevel"/>
    <w:tmpl w:val="8DE27AE8"/>
    <w:lvl w:ilvl="0" w:tplc="F9980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52B78"/>
    <w:multiLevelType w:val="hybridMultilevel"/>
    <w:tmpl w:val="27EE55C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0F"/>
    <w:rsid w:val="00013279"/>
    <w:rsid w:val="00061984"/>
    <w:rsid w:val="00085891"/>
    <w:rsid w:val="0009356D"/>
    <w:rsid w:val="000A0A19"/>
    <w:rsid w:val="000A4DFC"/>
    <w:rsid w:val="000B76D6"/>
    <w:rsid w:val="000E7AE8"/>
    <w:rsid w:val="000F0F63"/>
    <w:rsid w:val="000F1280"/>
    <w:rsid w:val="0011157A"/>
    <w:rsid w:val="00131442"/>
    <w:rsid w:val="00170714"/>
    <w:rsid w:val="001C59CA"/>
    <w:rsid w:val="001E1516"/>
    <w:rsid w:val="0021572A"/>
    <w:rsid w:val="002331AE"/>
    <w:rsid w:val="00243AEB"/>
    <w:rsid w:val="00247B75"/>
    <w:rsid w:val="002606C4"/>
    <w:rsid w:val="002A7A68"/>
    <w:rsid w:val="002B4305"/>
    <w:rsid w:val="002C3F60"/>
    <w:rsid w:val="00300AD8"/>
    <w:rsid w:val="00312084"/>
    <w:rsid w:val="00336274"/>
    <w:rsid w:val="003525C0"/>
    <w:rsid w:val="00361511"/>
    <w:rsid w:val="0037301E"/>
    <w:rsid w:val="003C0307"/>
    <w:rsid w:val="003F4579"/>
    <w:rsid w:val="004046B7"/>
    <w:rsid w:val="004060BF"/>
    <w:rsid w:val="0041061B"/>
    <w:rsid w:val="00423666"/>
    <w:rsid w:val="004513EC"/>
    <w:rsid w:val="004531B7"/>
    <w:rsid w:val="0046199C"/>
    <w:rsid w:val="00485F93"/>
    <w:rsid w:val="004A1D32"/>
    <w:rsid w:val="004E5170"/>
    <w:rsid w:val="004E7691"/>
    <w:rsid w:val="004F0F74"/>
    <w:rsid w:val="005244E7"/>
    <w:rsid w:val="00525E69"/>
    <w:rsid w:val="00555557"/>
    <w:rsid w:val="005A5143"/>
    <w:rsid w:val="005B4574"/>
    <w:rsid w:val="005E78BF"/>
    <w:rsid w:val="005F2B1F"/>
    <w:rsid w:val="00601802"/>
    <w:rsid w:val="00646BEB"/>
    <w:rsid w:val="00652A54"/>
    <w:rsid w:val="00670966"/>
    <w:rsid w:val="00692A21"/>
    <w:rsid w:val="006A5464"/>
    <w:rsid w:val="006A5991"/>
    <w:rsid w:val="006A683D"/>
    <w:rsid w:val="006A68D6"/>
    <w:rsid w:val="006B0D87"/>
    <w:rsid w:val="006E4E4D"/>
    <w:rsid w:val="006E53BC"/>
    <w:rsid w:val="006F4D86"/>
    <w:rsid w:val="006F693E"/>
    <w:rsid w:val="00700ACA"/>
    <w:rsid w:val="00722F11"/>
    <w:rsid w:val="00732C88"/>
    <w:rsid w:val="0073395F"/>
    <w:rsid w:val="00735184"/>
    <w:rsid w:val="00741261"/>
    <w:rsid w:val="00761CCE"/>
    <w:rsid w:val="00767F52"/>
    <w:rsid w:val="007828AB"/>
    <w:rsid w:val="00786C6C"/>
    <w:rsid w:val="0079212D"/>
    <w:rsid w:val="00797FBB"/>
    <w:rsid w:val="007A7889"/>
    <w:rsid w:val="007D5D4B"/>
    <w:rsid w:val="007D5F2E"/>
    <w:rsid w:val="007D7A40"/>
    <w:rsid w:val="007F7E88"/>
    <w:rsid w:val="00806A35"/>
    <w:rsid w:val="008145E8"/>
    <w:rsid w:val="00831362"/>
    <w:rsid w:val="008641F6"/>
    <w:rsid w:val="00866D09"/>
    <w:rsid w:val="00887CAB"/>
    <w:rsid w:val="008A6373"/>
    <w:rsid w:val="008B1B90"/>
    <w:rsid w:val="008B79AA"/>
    <w:rsid w:val="008E6FD5"/>
    <w:rsid w:val="00912B0C"/>
    <w:rsid w:val="00914958"/>
    <w:rsid w:val="0092273B"/>
    <w:rsid w:val="00937A3A"/>
    <w:rsid w:val="00953A5A"/>
    <w:rsid w:val="00980D90"/>
    <w:rsid w:val="009D27C7"/>
    <w:rsid w:val="009F0ACA"/>
    <w:rsid w:val="00A06A65"/>
    <w:rsid w:val="00A26305"/>
    <w:rsid w:val="00A340BE"/>
    <w:rsid w:val="00A569F1"/>
    <w:rsid w:val="00A609C9"/>
    <w:rsid w:val="00A73F22"/>
    <w:rsid w:val="00A753FF"/>
    <w:rsid w:val="00A85ACF"/>
    <w:rsid w:val="00A909B8"/>
    <w:rsid w:val="00A94CA3"/>
    <w:rsid w:val="00AB0806"/>
    <w:rsid w:val="00AC16FC"/>
    <w:rsid w:val="00AF231E"/>
    <w:rsid w:val="00B03875"/>
    <w:rsid w:val="00B100B7"/>
    <w:rsid w:val="00B214A1"/>
    <w:rsid w:val="00B23062"/>
    <w:rsid w:val="00B42FF1"/>
    <w:rsid w:val="00B562E1"/>
    <w:rsid w:val="00B61606"/>
    <w:rsid w:val="00B700AF"/>
    <w:rsid w:val="00B72572"/>
    <w:rsid w:val="00BA590F"/>
    <w:rsid w:val="00BA73EA"/>
    <w:rsid w:val="00BB420E"/>
    <w:rsid w:val="00BB6076"/>
    <w:rsid w:val="00BC1E38"/>
    <w:rsid w:val="00BC7D08"/>
    <w:rsid w:val="00BD499F"/>
    <w:rsid w:val="00BE7AB0"/>
    <w:rsid w:val="00BF0B39"/>
    <w:rsid w:val="00C15649"/>
    <w:rsid w:val="00C24832"/>
    <w:rsid w:val="00C4502B"/>
    <w:rsid w:val="00C6498B"/>
    <w:rsid w:val="00C803B1"/>
    <w:rsid w:val="00C811E1"/>
    <w:rsid w:val="00C87FAF"/>
    <w:rsid w:val="00C959A0"/>
    <w:rsid w:val="00CE7851"/>
    <w:rsid w:val="00CF7059"/>
    <w:rsid w:val="00D226BB"/>
    <w:rsid w:val="00D33A4D"/>
    <w:rsid w:val="00D46326"/>
    <w:rsid w:val="00D52BE7"/>
    <w:rsid w:val="00D7051E"/>
    <w:rsid w:val="00D753B8"/>
    <w:rsid w:val="00D817C0"/>
    <w:rsid w:val="00D82EC0"/>
    <w:rsid w:val="00D865BD"/>
    <w:rsid w:val="00D90A0F"/>
    <w:rsid w:val="00DA45BA"/>
    <w:rsid w:val="00DB78AA"/>
    <w:rsid w:val="00DE5ED4"/>
    <w:rsid w:val="00DF05E0"/>
    <w:rsid w:val="00DF7137"/>
    <w:rsid w:val="00E01FA0"/>
    <w:rsid w:val="00E028A3"/>
    <w:rsid w:val="00E17AF3"/>
    <w:rsid w:val="00E73851"/>
    <w:rsid w:val="00E76BCC"/>
    <w:rsid w:val="00EB04CE"/>
    <w:rsid w:val="00EB4B57"/>
    <w:rsid w:val="00ED2D72"/>
    <w:rsid w:val="00EE518B"/>
    <w:rsid w:val="00EE543A"/>
    <w:rsid w:val="00F02CC5"/>
    <w:rsid w:val="00F3323D"/>
    <w:rsid w:val="00F41913"/>
    <w:rsid w:val="00F506F4"/>
    <w:rsid w:val="00F61D43"/>
    <w:rsid w:val="00F64CB0"/>
    <w:rsid w:val="00F7450F"/>
    <w:rsid w:val="00F7472D"/>
    <w:rsid w:val="00F74A0C"/>
    <w:rsid w:val="00F94CB2"/>
    <w:rsid w:val="00F95534"/>
    <w:rsid w:val="00FC6381"/>
    <w:rsid w:val="00FD449C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56F16"/>
  <w15:docId w15:val="{19DCD96B-5D6E-44F7-AF18-91B689F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C6C"/>
    <w:rPr>
      <w:color w:val="00000A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4513EC"/>
    <w:pPr>
      <w:keepNext/>
      <w:keepLines/>
      <w:spacing w:after="143" w:line="259" w:lineRule="auto"/>
      <w:ind w:right="3"/>
      <w:jc w:val="center"/>
      <w:outlineLvl w:val="0"/>
    </w:pPr>
    <w:rPr>
      <w:rFonts w:ascii="Calibri" w:eastAsia="Calibri" w:hAnsi="Calibri" w:cs="Calibri"/>
      <w:color w:val="000000"/>
      <w:sz w:val="24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47EED"/>
    <w:rPr>
      <w:sz w:val="24"/>
      <w:szCs w:val="24"/>
    </w:rPr>
  </w:style>
  <w:style w:type="character" w:customStyle="1" w:styleId="StopkaZnak">
    <w:name w:val="Stopka Znak"/>
    <w:link w:val="Stopka"/>
    <w:qFormat/>
    <w:rsid w:val="00A47EED"/>
    <w:rPr>
      <w:sz w:val="24"/>
      <w:szCs w:val="24"/>
    </w:rPr>
  </w:style>
  <w:style w:type="character" w:customStyle="1" w:styleId="czeinternetowe">
    <w:name w:val="Łącze internetowe"/>
    <w:rsid w:val="00786C6C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A47E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86C6C"/>
    <w:pPr>
      <w:spacing w:after="140" w:line="288" w:lineRule="auto"/>
    </w:pPr>
  </w:style>
  <w:style w:type="paragraph" w:styleId="Lista">
    <w:name w:val="List"/>
    <w:basedOn w:val="Tekstpodstawowy"/>
    <w:rsid w:val="00786C6C"/>
    <w:rPr>
      <w:rFonts w:cs="Arial"/>
    </w:rPr>
  </w:style>
  <w:style w:type="paragraph" w:styleId="Legenda">
    <w:name w:val="caption"/>
    <w:basedOn w:val="Normalny"/>
    <w:qFormat/>
    <w:rsid w:val="00786C6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86C6C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rsid w:val="00A47EE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606C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606C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47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2331AE"/>
    <w:rPr>
      <w:i/>
      <w:iCs/>
    </w:rPr>
  </w:style>
  <w:style w:type="paragraph" w:styleId="Tekstdymka">
    <w:name w:val="Balloon Text"/>
    <w:basedOn w:val="Normalny"/>
    <w:link w:val="TekstdymkaZnak"/>
    <w:semiHidden/>
    <w:unhideWhenUsed/>
    <w:rsid w:val="00ED2D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D2D72"/>
    <w:rPr>
      <w:rFonts w:ascii="Segoe UI" w:hAnsi="Segoe UI" w:cs="Segoe UI"/>
      <w:color w:val="00000A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6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6B7"/>
    <w:rPr>
      <w:color w:val="00000A"/>
    </w:rPr>
  </w:style>
  <w:style w:type="character" w:styleId="Odwoanieprzypisukocowego">
    <w:name w:val="endnote reference"/>
    <w:basedOn w:val="Domylnaczcionkaakapitu"/>
    <w:semiHidden/>
    <w:unhideWhenUsed/>
    <w:rsid w:val="004046B7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4F0F7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0F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0F74"/>
    <w:rPr>
      <w:color w:val="00000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0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0F74"/>
    <w:rPr>
      <w:b/>
      <w:bCs/>
      <w:color w:val="00000A"/>
    </w:rPr>
  </w:style>
  <w:style w:type="character" w:styleId="Tekstzastpczy">
    <w:name w:val="Placeholder Text"/>
    <w:basedOn w:val="Domylnaczcionkaakapitu"/>
    <w:uiPriority w:val="99"/>
    <w:semiHidden/>
    <w:rsid w:val="00F94CB2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73395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3395F"/>
    <w:rPr>
      <w:color w:val="00000A"/>
    </w:rPr>
  </w:style>
  <w:style w:type="character" w:styleId="Odwoanieprzypisudolnego">
    <w:name w:val="footnote reference"/>
    <w:basedOn w:val="Domylnaczcionkaakapitu"/>
    <w:semiHidden/>
    <w:unhideWhenUsed/>
    <w:rsid w:val="0073395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513EC"/>
    <w:rPr>
      <w:rFonts w:ascii="Calibri" w:eastAsia="Calibri" w:hAnsi="Calibri" w:cs="Calibri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adres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1308</Words>
  <Characters>7848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funkcja</Manager>
  <Company>nazwa podmiotu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dc:description/>
  <cp:lastModifiedBy>Emilia Szczęsna</cp:lastModifiedBy>
  <cp:revision>2</cp:revision>
  <cp:lastPrinted>2022-04-05T10:13:00Z</cp:lastPrinted>
  <dcterms:created xsi:type="dcterms:W3CDTF">2023-04-11T14:34:00Z</dcterms:created>
  <dcterms:modified xsi:type="dcterms:W3CDTF">2023-04-11T14:34:00Z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