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3EC" w:rsidRPr="003525C0" w:rsidRDefault="00735184" w:rsidP="00D922F2">
      <w:pPr>
        <w:tabs>
          <w:tab w:val="right" w:pos="9077"/>
        </w:tabs>
        <w:spacing w:after="626"/>
        <w:rPr>
          <w:rFonts w:ascii="Arial" w:hAnsi="Arial" w:cs="Arial"/>
          <w:sz w:val="20"/>
          <w:szCs w:val="20"/>
        </w:rPr>
      </w:pPr>
      <w:r w:rsidRPr="003525C0">
        <w:rPr>
          <w:rFonts w:ascii="Arial" w:hAnsi="Arial" w:cs="Arial"/>
          <w:sz w:val="20"/>
          <w:szCs w:val="20"/>
        </w:rPr>
        <w:tab/>
      </w:r>
      <w:r w:rsidR="004513EC" w:rsidRPr="003525C0">
        <w:rPr>
          <w:rFonts w:ascii="Arial" w:hAnsi="Arial" w:cs="Arial"/>
          <w:sz w:val="20"/>
          <w:szCs w:val="20"/>
        </w:rPr>
        <w:t xml:space="preserve">Warszawa, </w:t>
      </w:r>
      <w:r w:rsidR="00AF231E" w:rsidRPr="003525C0">
        <w:rPr>
          <w:rFonts w:ascii="Arial" w:hAnsi="Arial" w:cs="Arial"/>
          <w:sz w:val="20"/>
          <w:szCs w:val="20"/>
        </w:rPr>
        <w:t>1</w:t>
      </w:r>
      <w:r w:rsidR="00B347A5">
        <w:rPr>
          <w:rFonts w:ascii="Arial" w:hAnsi="Arial" w:cs="Arial"/>
          <w:sz w:val="20"/>
          <w:szCs w:val="20"/>
        </w:rPr>
        <w:t>2</w:t>
      </w:r>
      <w:r w:rsidR="00AF231E" w:rsidRPr="003525C0">
        <w:rPr>
          <w:rFonts w:ascii="Arial" w:hAnsi="Arial" w:cs="Arial"/>
          <w:sz w:val="20"/>
          <w:szCs w:val="20"/>
        </w:rPr>
        <w:t xml:space="preserve"> kwietnia</w:t>
      </w:r>
      <w:r w:rsidR="004513EC" w:rsidRPr="003525C0">
        <w:rPr>
          <w:rFonts w:ascii="Arial" w:hAnsi="Arial" w:cs="Arial"/>
          <w:sz w:val="20"/>
          <w:szCs w:val="20"/>
        </w:rPr>
        <w:t xml:space="preserve"> 202</w:t>
      </w:r>
      <w:r w:rsidR="00AF231E" w:rsidRPr="003525C0">
        <w:rPr>
          <w:rFonts w:ascii="Arial" w:hAnsi="Arial" w:cs="Arial"/>
          <w:sz w:val="20"/>
          <w:szCs w:val="20"/>
        </w:rPr>
        <w:t>3</w:t>
      </w:r>
      <w:r w:rsidR="004513EC" w:rsidRPr="003525C0">
        <w:rPr>
          <w:rFonts w:ascii="Arial" w:hAnsi="Arial" w:cs="Arial"/>
          <w:sz w:val="20"/>
          <w:szCs w:val="20"/>
        </w:rPr>
        <w:t xml:space="preserve"> r.</w:t>
      </w:r>
    </w:p>
    <w:p w:rsidR="004513EC" w:rsidRPr="003525C0" w:rsidRDefault="004513EC" w:rsidP="00D922F2">
      <w:pPr>
        <w:pStyle w:val="Nagwek1"/>
        <w:spacing w:line="360" w:lineRule="auto"/>
        <w:rPr>
          <w:rFonts w:ascii="Arial" w:hAnsi="Arial" w:cs="Arial"/>
          <w:b/>
          <w:sz w:val="20"/>
          <w:szCs w:val="20"/>
        </w:rPr>
      </w:pPr>
      <w:r w:rsidRPr="003525C0">
        <w:rPr>
          <w:rFonts w:ascii="Arial" w:hAnsi="Arial" w:cs="Arial"/>
          <w:b/>
          <w:sz w:val="20"/>
          <w:szCs w:val="20"/>
        </w:rPr>
        <w:t xml:space="preserve">PROTOKÓŁ ZE WSTĘPNYCH KONSULTACJI RYNKOWYCH </w:t>
      </w:r>
    </w:p>
    <w:p w:rsidR="004513EC" w:rsidRPr="003525C0" w:rsidRDefault="004513EC" w:rsidP="00D922F2">
      <w:pPr>
        <w:spacing w:after="611"/>
        <w:ind w:right="4"/>
        <w:jc w:val="center"/>
        <w:rPr>
          <w:rFonts w:ascii="Arial" w:hAnsi="Arial" w:cs="Arial"/>
          <w:sz w:val="20"/>
          <w:szCs w:val="20"/>
        </w:rPr>
      </w:pPr>
      <w:r w:rsidRPr="003525C0">
        <w:rPr>
          <w:rFonts w:ascii="Arial" w:hAnsi="Arial" w:cs="Arial"/>
          <w:sz w:val="20"/>
          <w:szCs w:val="20"/>
        </w:rPr>
        <w:t xml:space="preserve">prowadzonych na podstawie art. 84 Ustawy </w:t>
      </w:r>
      <w:proofErr w:type="spellStart"/>
      <w:r w:rsidRPr="003525C0">
        <w:rPr>
          <w:rFonts w:ascii="Arial" w:hAnsi="Arial" w:cs="Arial"/>
          <w:sz w:val="20"/>
          <w:szCs w:val="20"/>
        </w:rPr>
        <w:t>Pzp</w:t>
      </w:r>
      <w:proofErr w:type="spellEnd"/>
      <w:r w:rsidRPr="003525C0">
        <w:rPr>
          <w:rFonts w:ascii="Arial" w:hAnsi="Arial" w:cs="Arial"/>
          <w:sz w:val="20"/>
          <w:szCs w:val="20"/>
        </w:rPr>
        <w:t xml:space="preserve"> </w:t>
      </w:r>
    </w:p>
    <w:p w:rsidR="004513EC" w:rsidRPr="003525C0" w:rsidRDefault="004513EC" w:rsidP="00D922F2">
      <w:pPr>
        <w:ind w:left="-15"/>
        <w:jc w:val="both"/>
        <w:rPr>
          <w:rFonts w:ascii="Arial" w:hAnsi="Arial" w:cs="Arial"/>
          <w:sz w:val="20"/>
          <w:szCs w:val="20"/>
        </w:rPr>
      </w:pPr>
      <w:r w:rsidRPr="003525C0">
        <w:rPr>
          <w:rFonts w:ascii="Arial" w:hAnsi="Arial" w:cs="Arial"/>
          <w:sz w:val="20"/>
          <w:szCs w:val="20"/>
        </w:rPr>
        <w:t xml:space="preserve">Zamawiający w dniu </w:t>
      </w:r>
      <w:r w:rsidR="00170714" w:rsidRPr="003525C0">
        <w:rPr>
          <w:rFonts w:ascii="Arial" w:hAnsi="Arial" w:cs="Arial"/>
          <w:sz w:val="20"/>
          <w:szCs w:val="20"/>
        </w:rPr>
        <w:t>22 marca</w:t>
      </w:r>
      <w:r w:rsidRPr="003525C0">
        <w:rPr>
          <w:rFonts w:ascii="Arial" w:hAnsi="Arial" w:cs="Arial"/>
          <w:sz w:val="20"/>
          <w:szCs w:val="20"/>
        </w:rPr>
        <w:t xml:space="preserve"> 202</w:t>
      </w:r>
      <w:r w:rsidR="00170714" w:rsidRPr="003525C0">
        <w:rPr>
          <w:rFonts w:ascii="Arial" w:hAnsi="Arial" w:cs="Arial"/>
          <w:sz w:val="20"/>
          <w:szCs w:val="20"/>
        </w:rPr>
        <w:t>3</w:t>
      </w:r>
      <w:r w:rsidRPr="003525C0">
        <w:rPr>
          <w:rFonts w:ascii="Arial" w:hAnsi="Arial" w:cs="Arial"/>
          <w:sz w:val="20"/>
          <w:szCs w:val="20"/>
        </w:rPr>
        <w:t xml:space="preserve"> r. ogłosił na stronie internetowej „Informację o wstępnych konsultacjach rynkowych w celu przygotowania postępowania o udzielenie zamówienia publicznego                 na </w:t>
      </w:r>
      <w:r w:rsidR="00170714" w:rsidRPr="003525C0">
        <w:rPr>
          <w:rFonts w:ascii="Arial" w:hAnsi="Arial" w:cs="Arial"/>
          <w:sz w:val="20"/>
          <w:szCs w:val="20"/>
        </w:rPr>
        <w:t xml:space="preserve">opracowanie koncepcji i realizację kampanii reklamowej dotyczącej otwarcia siedziby stałej Muzeum Historii Polski w Warszawie </w:t>
      </w:r>
    </w:p>
    <w:p w:rsidR="004513EC" w:rsidRPr="003525C0" w:rsidRDefault="004513EC" w:rsidP="00D922F2">
      <w:pPr>
        <w:ind w:left="-15"/>
        <w:jc w:val="both"/>
        <w:rPr>
          <w:rFonts w:ascii="Arial" w:hAnsi="Arial" w:cs="Arial"/>
          <w:sz w:val="20"/>
          <w:szCs w:val="20"/>
        </w:rPr>
      </w:pPr>
      <w:r w:rsidRPr="003525C0">
        <w:rPr>
          <w:rFonts w:ascii="Arial" w:hAnsi="Arial" w:cs="Arial"/>
          <w:sz w:val="20"/>
          <w:szCs w:val="20"/>
        </w:rPr>
        <w:t xml:space="preserve">Do udziału we wstępnych konsultacjach rynkowych zgłosił się podmiot: </w:t>
      </w:r>
      <w:r w:rsidR="00B347A5">
        <w:rPr>
          <w:rFonts w:ascii="Arial" w:hAnsi="Arial" w:cs="Arial"/>
          <w:b/>
          <w:sz w:val="20"/>
          <w:szCs w:val="20"/>
        </w:rPr>
        <w:t xml:space="preserve">38PR &amp; Content </w:t>
      </w:r>
      <w:proofErr w:type="spellStart"/>
      <w:r w:rsidR="00B347A5">
        <w:rPr>
          <w:rFonts w:ascii="Arial" w:hAnsi="Arial" w:cs="Arial"/>
          <w:b/>
          <w:sz w:val="20"/>
          <w:szCs w:val="20"/>
        </w:rPr>
        <w:t>Communication</w:t>
      </w:r>
      <w:proofErr w:type="spellEnd"/>
      <w:r w:rsidR="00B347A5">
        <w:rPr>
          <w:rFonts w:ascii="Arial" w:hAnsi="Arial" w:cs="Arial"/>
          <w:b/>
          <w:sz w:val="20"/>
          <w:szCs w:val="20"/>
        </w:rPr>
        <w:t xml:space="preserve"> Sp. z o. o., ul. Gdańska 47/49, 90-729 Łódź</w:t>
      </w:r>
      <w:r w:rsidR="00142195">
        <w:rPr>
          <w:rFonts w:ascii="Arial" w:hAnsi="Arial" w:cs="Arial"/>
          <w:b/>
          <w:sz w:val="20"/>
          <w:szCs w:val="20"/>
        </w:rPr>
        <w:t xml:space="preserve">, NIP 7282796981, </w:t>
      </w:r>
      <w:r w:rsidRPr="003525C0">
        <w:rPr>
          <w:rFonts w:ascii="Arial" w:hAnsi="Arial" w:cs="Arial"/>
          <w:sz w:val="20"/>
          <w:szCs w:val="20"/>
        </w:rPr>
        <w:t xml:space="preserve">zwany dalej Wykonawcą. Wstępne  konsultacje  rynkowe  odbyły  się  w  dniu  </w:t>
      </w:r>
      <w:r w:rsidR="00142195">
        <w:rPr>
          <w:rFonts w:ascii="Arial" w:hAnsi="Arial" w:cs="Arial"/>
          <w:sz w:val="20"/>
          <w:szCs w:val="20"/>
        </w:rPr>
        <w:t>4 kwietnia</w:t>
      </w:r>
      <w:r w:rsidRPr="003525C0">
        <w:rPr>
          <w:rFonts w:ascii="Arial" w:hAnsi="Arial" w:cs="Arial"/>
          <w:sz w:val="20"/>
          <w:szCs w:val="20"/>
        </w:rPr>
        <w:t xml:space="preserve"> 202</w:t>
      </w:r>
      <w:r w:rsidR="00300AD8">
        <w:rPr>
          <w:rFonts w:ascii="Arial" w:hAnsi="Arial" w:cs="Arial"/>
          <w:sz w:val="20"/>
          <w:szCs w:val="20"/>
        </w:rPr>
        <w:t>3</w:t>
      </w:r>
      <w:r w:rsidRPr="003525C0">
        <w:rPr>
          <w:rFonts w:ascii="Arial" w:hAnsi="Arial" w:cs="Arial"/>
          <w:sz w:val="20"/>
          <w:szCs w:val="20"/>
        </w:rPr>
        <w:t xml:space="preserve">  r.  </w:t>
      </w:r>
      <w:r w:rsidR="00300AD8">
        <w:rPr>
          <w:rFonts w:ascii="Arial" w:hAnsi="Arial" w:cs="Arial"/>
          <w:sz w:val="20"/>
          <w:szCs w:val="20"/>
        </w:rPr>
        <w:t xml:space="preserve">o godzinie </w:t>
      </w:r>
      <w:r w:rsidR="00142195">
        <w:rPr>
          <w:rFonts w:ascii="Arial" w:hAnsi="Arial" w:cs="Arial"/>
          <w:sz w:val="20"/>
          <w:szCs w:val="20"/>
        </w:rPr>
        <w:t>9:15</w:t>
      </w:r>
      <w:r w:rsidRPr="003525C0">
        <w:rPr>
          <w:rFonts w:ascii="Arial" w:hAnsi="Arial" w:cs="Arial"/>
          <w:sz w:val="20"/>
          <w:szCs w:val="20"/>
        </w:rPr>
        <w:t>.</w:t>
      </w:r>
    </w:p>
    <w:p w:rsidR="004513EC" w:rsidRPr="003525C0" w:rsidRDefault="004513EC" w:rsidP="00D922F2">
      <w:pPr>
        <w:jc w:val="both"/>
        <w:rPr>
          <w:rFonts w:ascii="Arial" w:hAnsi="Arial" w:cs="Arial"/>
          <w:sz w:val="20"/>
          <w:szCs w:val="20"/>
        </w:rPr>
      </w:pPr>
      <w:r w:rsidRPr="003525C0">
        <w:rPr>
          <w:rFonts w:ascii="Arial" w:hAnsi="Arial" w:cs="Arial"/>
          <w:sz w:val="20"/>
          <w:szCs w:val="20"/>
        </w:rPr>
        <w:t xml:space="preserve">W spotkaniu uczestniczyli: </w:t>
      </w:r>
    </w:p>
    <w:p w:rsidR="004513EC" w:rsidRPr="003525C0" w:rsidRDefault="004513EC" w:rsidP="00D922F2">
      <w:pPr>
        <w:pStyle w:val="Akapitzlist"/>
        <w:numPr>
          <w:ilvl w:val="0"/>
          <w:numId w:val="2"/>
        </w:numPr>
        <w:spacing w:after="159" w:line="360" w:lineRule="auto"/>
        <w:jc w:val="both"/>
        <w:rPr>
          <w:rFonts w:ascii="Arial" w:hAnsi="Arial" w:cs="Arial"/>
          <w:sz w:val="20"/>
          <w:szCs w:val="20"/>
        </w:rPr>
      </w:pPr>
      <w:r w:rsidRPr="003525C0">
        <w:rPr>
          <w:rFonts w:ascii="Arial" w:hAnsi="Arial" w:cs="Arial"/>
          <w:sz w:val="20"/>
          <w:szCs w:val="20"/>
        </w:rPr>
        <w:t xml:space="preserve">ze strony Zamawiającego: </w:t>
      </w:r>
    </w:p>
    <w:p w:rsidR="004513EC" w:rsidRPr="003525C0" w:rsidRDefault="004513EC" w:rsidP="00D922F2">
      <w:pPr>
        <w:pStyle w:val="Akapitzlist"/>
        <w:spacing w:line="360" w:lineRule="auto"/>
        <w:jc w:val="both"/>
        <w:rPr>
          <w:rFonts w:ascii="Arial" w:hAnsi="Arial" w:cs="Arial"/>
          <w:sz w:val="20"/>
          <w:szCs w:val="20"/>
        </w:rPr>
      </w:pPr>
      <w:r w:rsidRPr="003525C0">
        <w:rPr>
          <w:rFonts w:ascii="Arial" w:hAnsi="Arial" w:cs="Arial"/>
          <w:sz w:val="20"/>
          <w:szCs w:val="20"/>
        </w:rPr>
        <w:t xml:space="preserve">- </w:t>
      </w:r>
      <w:r w:rsidR="00170714" w:rsidRPr="003525C0">
        <w:rPr>
          <w:rFonts w:ascii="Arial" w:hAnsi="Arial" w:cs="Arial"/>
          <w:sz w:val="20"/>
          <w:szCs w:val="20"/>
        </w:rPr>
        <w:t>Emilia Szczęsna</w:t>
      </w:r>
    </w:p>
    <w:p w:rsidR="004513EC" w:rsidRPr="003525C0" w:rsidRDefault="004513EC" w:rsidP="00D922F2">
      <w:pPr>
        <w:pStyle w:val="Akapitzlist"/>
        <w:spacing w:line="360" w:lineRule="auto"/>
        <w:jc w:val="both"/>
        <w:rPr>
          <w:rFonts w:ascii="Arial" w:hAnsi="Arial" w:cs="Arial"/>
          <w:sz w:val="20"/>
          <w:szCs w:val="20"/>
        </w:rPr>
      </w:pPr>
      <w:r w:rsidRPr="003525C0">
        <w:rPr>
          <w:rFonts w:ascii="Arial" w:hAnsi="Arial" w:cs="Arial"/>
          <w:sz w:val="20"/>
          <w:szCs w:val="20"/>
        </w:rPr>
        <w:t xml:space="preserve">- </w:t>
      </w:r>
      <w:r w:rsidR="00170714" w:rsidRPr="003525C0">
        <w:rPr>
          <w:rFonts w:ascii="Arial" w:hAnsi="Arial" w:cs="Arial"/>
          <w:sz w:val="20"/>
          <w:szCs w:val="20"/>
        </w:rPr>
        <w:t xml:space="preserve">Małgorzata </w:t>
      </w:r>
      <w:proofErr w:type="spellStart"/>
      <w:r w:rsidR="00170714" w:rsidRPr="003525C0">
        <w:rPr>
          <w:rFonts w:ascii="Arial" w:hAnsi="Arial" w:cs="Arial"/>
          <w:sz w:val="20"/>
          <w:szCs w:val="20"/>
        </w:rPr>
        <w:t>Kowalczk</w:t>
      </w:r>
      <w:proofErr w:type="spellEnd"/>
    </w:p>
    <w:p w:rsidR="004513EC" w:rsidRPr="003525C0" w:rsidRDefault="004513EC" w:rsidP="00D922F2">
      <w:pPr>
        <w:pStyle w:val="Akapitzlist"/>
        <w:spacing w:line="360" w:lineRule="auto"/>
        <w:jc w:val="both"/>
        <w:rPr>
          <w:rFonts w:ascii="Arial" w:hAnsi="Arial" w:cs="Arial"/>
          <w:sz w:val="20"/>
          <w:szCs w:val="20"/>
        </w:rPr>
      </w:pPr>
      <w:r w:rsidRPr="003525C0">
        <w:rPr>
          <w:rFonts w:ascii="Arial" w:hAnsi="Arial" w:cs="Arial"/>
          <w:sz w:val="20"/>
          <w:szCs w:val="20"/>
        </w:rPr>
        <w:t xml:space="preserve">- </w:t>
      </w:r>
      <w:r w:rsidR="00170714" w:rsidRPr="003525C0">
        <w:rPr>
          <w:rFonts w:ascii="Arial" w:hAnsi="Arial" w:cs="Arial"/>
          <w:sz w:val="20"/>
          <w:szCs w:val="20"/>
        </w:rPr>
        <w:t>Elżbieta Lichocka</w:t>
      </w:r>
    </w:p>
    <w:p w:rsidR="004513EC" w:rsidRPr="003525C0" w:rsidRDefault="004513EC" w:rsidP="00D922F2">
      <w:pPr>
        <w:pStyle w:val="Akapitzlist"/>
        <w:spacing w:line="360" w:lineRule="auto"/>
        <w:jc w:val="both"/>
        <w:rPr>
          <w:rFonts w:ascii="Arial" w:hAnsi="Arial" w:cs="Arial"/>
          <w:sz w:val="20"/>
          <w:szCs w:val="20"/>
        </w:rPr>
      </w:pPr>
      <w:r w:rsidRPr="003525C0">
        <w:rPr>
          <w:rFonts w:ascii="Arial" w:hAnsi="Arial" w:cs="Arial"/>
          <w:sz w:val="20"/>
          <w:szCs w:val="20"/>
        </w:rPr>
        <w:t xml:space="preserve">- </w:t>
      </w:r>
      <w:r w:rsidR="00A85ACF" w:rsidRPr="003525C0">
        <w:rPr>
          <w:rFonts w:ascii="Arial" w:hAnsi="Arial" w:cs="Arial"/>
          <w:sz w:val="20"/>
          <w:szCs w:val="20"/>
        </w:rPr>
        <w:t>Zofia Dzieduszycka-Zdziech</w:t>
      </w:r>
    </w:p>
    <w:p w:rsidR="004513EC" w:rsidRPr="003525C0" w:rsidRDefault="004513EC" w:rsidP="00D922F2">
      <w:pPr>
        <w:pStyle w:val="Akapitzlist"/>
        <w:spacing w:line="360" w:lineRule="auto"/>
        <w:jc w:val="both"/>
        <w:rPr>
          <w:rFonts w:ascii="Arial" w:hAnsi="Arial" w:cs="Arial"/>
          <w:sz w:val="20"/>
          <w:szCs w:val="20"/>
        </w:rPr>
      </w:pPr>
      <w:r w:rsidRPr="003525C0">
        <w:rPr>
          <w:rFonts w:ascii="Arial" w:hAnsi="Arial" w:cs="Arial"/>
          <w:sz w:val="20"/>
          <w:szCs w:val="20"/>
        </w:rPr>
        <w:t>- Anna Kucharska</w:t>
      </w:r>
    </w:p>
    <w:p w:rsidR="004513EC" w:rsidRDefault="004513EC" w:rsidP="00D922F2">
      <w:pPr>
        <w:pStyle w:val="Akapitzlist"/>
        <w:spacing w:line="360" w:lineRule="auto"/>
        <w:jc w:val="both"/>
        <w:rPr>
          <w:rFonts w:ascii="Arial" w:hAnsi="Arial" w:cs="Arial"/>
          <w:sz w:val="20"/>
          <w:szCs w:val="20"/>
        </w:rPr>
      </w:pPr>
      <w:r w:rsidRPr="003525C0">
        <w:rPr>
          <w:rFonts w:ascii="Arial" w:hAnsi="Arial" w:cs="Arial"/>
          <w:sz w:val="20"/>
          <w:szCs w:val="20"/>
        </w:rPr>
        <w:t xml:space="preserve">- </w:t>
      </w:r>
      <w:r w:rsidR="00A85ACF" w:rsidRPr="003525C0">
        <w:rPr>
          <w:rFonts w:ascii="Arial" w:hAnsi="Arial" w:cs="Arial"/>
          <w:sz w:val="20"/>
          <w:szCs w:val="20"/>
        </w:rPr>
        <w:t>Maciej Różański</w:t>
      </w:r>
    </w:p>
    <w:p w:rsidR="00B347A5" w:rsidRPr="003525C0" w:rsidRDefault="00B347A5" w:rsidP="00D922F2">
      <w:pPr>
        <w:pStyle w:val="Akapitzlist"/>
        <w:spacing w:line="360" w:lineRule="auto"/>
        <w:jc w:val="both"/>
        <w:rPr>
          <w:rFonts w:ascii="Arial" w:hAnsi="Arial" w:cs="Arial"/>
          <w:sz w:val="20"/>
          <w:szCs w:val="20"/>
        </w:rPr>
      </w:pPr>
      <w:r>
        <w:rPr>
          <w:rFonts w:ascii="Arial" w:hAnsi="Arial" w:cs="Arial"/>
          <w:sz w:val="20"/>
          <w:szCs w:val="20"/>
        </w:rPr>
        <w:t>- Karolina Kowalska</w:t>
      </w:r>
    </w:p>
    <w:p w:rsidR="004513EC" w:rsidRPr="003525C0" w:rsidRDefault="004513EC" w:rsidP="00D922F2">
      <w:pPr>
        <w:pStyle w:val="Akapitzlist"/>
        <w:numPr>
          <w:ilvl w:val="0"/>
          <w:numId w:val="2"/>
        </w:numPr>
        <w:spacing w:after="159" w:line="360" w:lineRule="auto"/>
        <w:jc w:val="both"/>
        <w:rPr>
          <w:rFonts w:ascii="Arial" w:hAnsi="Arial" w:cs="Arial"/>
          <w:sz w:val="20"/>
          <w:szCs w:val="20"/>
        </w:rPr>
      </w:pPr>
      <w:r w:rsidRPr="003525C0">
        <w:rPr>
          <w:rFonts w:ascii="Arial" w:hAnsi="Arial" w:cs="Arial"/>
          <w:sz w:val="20"/>
          <w:szCs w:val="20"/>
        </w:rPr>
        <w:t xml:space="preserve">ze strony Wykonawcy: </w:t>
      </w:r>
    </w:p>
    <w:p w:rsidR="004513EC" w:rsidRDefault="004513EC" w:rsidP="00D922F2">
      <w:pPr>
        <w:pStyle w:val="Akapitzlist"/>
        <w:spacing w:line="360" w:lineRule="auto"/>
        <w:jc w:val="both"/>
        <w:rPr>
          <w:rFonts w:ascii="Arial" w:hAnsi="Arial" w:cs="Arial"/>
          <w:sz w:val="20"/>
          <w:szCs w:val="20"/>
        </w:rPr>
      </w:pPr>
      <w:r w:rsidRPr="003525C0">
        <w:rPr>
          <w:rFonts w:ascii="Arial" w:hAnsi="Arial" w:cs="Arial"/>
          <w:sz w:val="20"/>
          <w:szCs w:val="20"/>
        </w:rPr>
        <w:t xml:space="preserve">- </w:t>
      </w:r>
      <w:r w:rsidR="00B347A5">
        <w:rPr>
          <w:rFonts w:ascii="Arial" w:hAnsi="Arial" w:cs="Arial"/>
          <w:sz w:val="20"/>
          <w:szCs w:val="20"/>
        </w:rPr>
        <w:t>Katarzyna Życińska-Jarosz</w:t>
      </w:r>
    </w:p>
    <w:p w:rsidR="00B347A5" w:rsidRDefault="00B347A5" w:rsidP="00D922F2">
      <w:pPr>
        <w:pStyle w:val="Akapitzlist"/>
        <w:spacing w:line="360" w:lineRule="auto"/>
        <w:jc w:val="both"/>
        <w:rPr>
          <w:rFonts w:ascii="Arial" w:hAnsi="Arial" w:cs="Arial"/>
          <w:sz w:val="20"/>
          <w:szCs w:val="20"/>
        </w:rPr>
      </w:pPr>
      <w:r>
        <w:rPr>
          <w:rFonts w:ascii="Arial" w:hAnsi="Arial" w:cs="Arial"/>
          <w:sz w:val="20"/>
          <w:szCs w:val="20"/>
        </w:rPr>
        <w:t xml:space="preserve">- Patrycja </w:t>
      </w:r>
      <w:proofErr w:type="spellStart"/>
      <w:r>
        <w:rPr>
          <w:rFonts w:ascii="Arial" w:hAnsi="Arial" w:cs="Arial"/>
          <w:sz w:val="20"/>
          <w:szCs w:val="20"/>
        </w:rPr>
        <w:t>Hatalska</w:t>
      </w:r>
      <w:proofErr w:type="spellEnd"/>
    </w:p>
    <w:p w:rsidR="00B347A5" w:rsidRPr="00A73F22" w:rsidRDefault="00B347A5" w:rsidP="00D922F2">
      <w:pPr>
        <w:pStyle w:val="Akapitzlist"/>
        <w:spacing w:line="360" w:lineRule="auto"/>
        <w:jc w:val="both"/>
        <w:rPr>
          <w:rFonts w:ascii="Arial" w:hAnsi="Arial" w:cs="Arial"/>
          <w:sz w:val="20"/>
          <w:szCs w:val="20"/>
        </w:rPr>
      </w:pPr>
      <w:r>
        <w:rPr>
          <w:rFonts w:ascii="Arial" w:hAnsi="Arial" w:cs="Arial"/>
          <w:sz w:val="20"/>
          <w:szCs w:val="20"/>
        </w:rPr>
        <w:t>- Marcin Zieliński.</w:t>
      </w:r>
    </w:p>
    <w:p w:rsidR="004513EC" w:rsidRPr="003525C0" w:rsidRDefault="004513EC" w:rsidP="00D922F2">
      <w:pPr>
        <w:spacing w:after="287"/>
        <w:ind w:left="-15"/>
        <w:jc w:val="both"/>
        <w:rPr>
          <w:rFonts w:ascii="Arial" w:hAnsi="Arial" w:cs="Arial"/>
          <w:sz w:val="20"/>
          <w:szCs w:val="20"/>
        </w:rPr>
      </w:pPr>
      <w:r w:rsidRPr="003525C0">
        <w:rPr>
          <w:rFonts w:ascii="Arial" w:hAnsi="Arial" w:cs="Arial"/>
          <w:sz w:val="20"/>
          <w:szCs w:val="20"/>
        </w:rPr>
        <w:t xml:space="preserve">Zamawiający na  wstępie  wyjaśnił,  że  wstępne  konsultacje  rynkowe służą przygotowaniu postępowania, którego przedmiotem będzie </w:t>
      </w:r>
      <w:r w:rsidR="0041061B" w:rsidRPr="003525C0">
        <w:rPr>
          <w:rFonts w:ascii="Arial" w:hAnsi="Arial" w:cs="Arial"/>
          <w:sz w:val="20"/>
          <w:szCs w:val="20"/>
        </w:rPr>
        <w:t>opracowanie koncepcji i realizację kampanii reklamowej dotyczącej otwarcia siedziby stałej Muzeum Historii Polski w Warszawie.</w:t>
      </w:r>
    </w:p>
    <w:p w:rsidR="004513EC" w:rsidRPr="003525C0" w:rsidRDefault="004513EC" w:rsidP="00D922F2">
      <w:pPr>
        <w:spacing w:after="288"/>
        <w:ind w:left="-15"/>
        <w:jc w:val="both"/>
        <w:rPr>
          <w:rFonts w:ascii="Arial" w:hAnsi="Arial" w:cs="Arial"/>
          <w:sz w:val="20"/>
          <w:szCs w:val="20"/>
        </w:rPr>
      </w:pPr>
      <w:r w:rsidRPr="003525C0">
        <w:rPr>
          <w:rFonts w:ascii="Arial" w:hAnsi="Arial" w:cs="Arial"/>
          <w:sz w:val="20"/>
          <w:szCs w:val="20"/>
        </w:rPr>
        <w:t xml:space="preserve">Zamawiający podczas konsultacji chciałby uzyskać informacje nt. jak optymalnie przeprowadzić postępowanie, jak  </w:t>
      </w:r>
      <w:r w:rsidR="001E1516" w:rsidRPr="003525C0">
        <w:rPr>
          <w:rFonts w:ascii="Arial" w:hAnsi="Arial" w:cs="Arial"/>
          <w:sz w:val="20"/>
          <w:szCs w:val="20"/>
        </w:rPr>
        <w:t>właściwie określić poszczególne elementy składowe zamówienia i  cel działań promocyjnych w odniesieniu do obszarów tematycznych: otwarcie siedziby, festiwal otwarcia, wystawa czasowa, właściwie zaplanować czas potrzebny na wykonanie poszczególnych etapów zamówienia,</w:t>
      </w:r>
      <w:r w:rsidRPr="003525C0">
        <w:rPr>
          <w:rFonts w:ascii="Arial" w:hAnsi="Arial" w:cs="Arial"/>
          <w:sz w:val="20"/>
          <w:szCs w:val="20"/>
        </w:rPr>
        <w:t xml:space="preserve">   na co zwrócić uwagę podczas opisywania warunków</w:t>
      </w:r>
      <w:r w:rsidR="001E1516" w:rsidRPr="003525C0">
        <w:rPr>
          <w:rFonts w:ascii="Arial" w:hAnsi="Arial" w:cs="Arial"/>
          <w:sz w:val="20"/>
          <w:szCs w:val="20"/>
        </w:rPr>
        <w:t xml:space="preserve"> zamówienia</w:t>
      </w:r>
      <w:r w:rsidRPr="003525C0">
        <w:rPr>
          <w:rFonts w:ascii="Arial" w:hAnsi="Arial" w:cs="Arial"/>
          <w:sz w:val="20"/>
          <w:szCs w:val="20"/>
        </w:rPr>
        <w:t xml:space="preserve">, jak podzielić postępowanie na części aby uzyskać dogodne warunki i cenę.  </w:t>
      </w:r>
    </w:p>
    <w:p w:rsidR="004513EC" w:rsidRPr="003525C0" w:rsidRDefault="004513EC" w:rsidP="00D922F2">
      <w:pPr>
        <w:ind w:left="-15"/>
        <w:jc w:val="both"/>
        <w:rPr>
          <w:rFonts w:ascii="Arial" w:hAnsi="Arial" w:cs="Arial"/>
          <w:sz w:val="20"/>
          <w:szCs w:val="20"/>
        </w:rPr>
      </w:pPr>
      <w:r w:rsidRPr="003525C0">
        <w:rPr>
          <w:rFonts w:ascii="Arial" w:hAnsi="Arial" w:cs="Arial"/>
          <w:sz w:val="20"/>
          <w:szCs w:val="20"/>
        </w:rPr>
        <w:t>Zamawiający informuje Wykonawcę, iż w przypadku udziału Wykonawcy w postępowaniu, którego dotyczą konsultacje, fakt uczestnictwa powinien zostać przez niego uwzględniony w formularzu Jednolitego  Europejskiego  Dokumentu  Zamówienia (w przypadku postępowania unijnego),  składanym  na  etapie  postępowania o udzielenie zamówienia publicznego.</w:t>
      </w:r>
    </w:p>
    <w:p w:rsidR="004513EC" w:rsidRPr="003525C0" w:rsidRDefault="004513EC" w:rsidP="00D922F2">
      <w:pPr>
        <w:ind w:left="-15"/>
        <w:jc w:val="both"/>
        <w:rPr>
          <w:rFonts w:ascii="Arial" w:hAnsi="Arial" w:cs="Arial"/>
          <w:sz w:val="20"/>
          <w:szCs w:val="20"/>
        </w:rPr>
      </w:pPr>
      <w:r w:rsidRPr="003525C0">
        <w:rPr>
          <w:rFonts w:ascii="Arial" w:hAnsi="Arial" w:cs="Arial"/>
          <w:sz w:val="20"/>
          <w:szCs w:val="20"/>
        </w:rPr>
        <w:t xml:space="preserve">Zamawiający z kolei podejmuje środki mające na celu zapobieżeniu zakłócenia konkurencji  z uwagi                na udział Wykonawcy w konsultacjach polegające na zamieszczeniu protokołów ze wstępnych konsultacji rynkowych na stronie internetowej Zamawiającego. </w:t>
      </w:r>
    </w:p>
    <w:p w:rsidR="004513EC" w:rsidRPr="003525C0" w:rsidRDefault="004513EC" w:rsidP="00D922F2">
      <w:pPr>
        <w:ind w:left="-15"/>
        <w:jc w:val="both"/>
        <w:rPr>
          <w:rFonts w:ascii="Arial" w:hAnsi="Arial" w:cs="Arial"/>
          <w:sz w:val="20"/>
          <w:szCs w:val="20"/>
        </w:rPr>
      </w:pPr>
      <w:r w:rsidRPr="003525C0">
        <w:rPr>
          <w:rFonts w:ascii="Arial" w:hAnsi="Arial" w:cs="Arial"/>
          <w:sz w:val="20"/>
          <w:szCs w:val="20"/>
        </w:rPr>
        <w:t xml:space="preserve">W toku konsultacji poruszono temat ewentualnego </w:t>
      </w:r>
      <w:r w:rsidR="0009356D" w:rsidRPr="003525C0">
        <w:rPr>
          <w:rFonts w:ascii="Arial" w:hAnsi="Arial" w:cs="Arial"/>
          <w:sz w:val="20"/>
          <w:szCs w:val="20"/>
        </w:rPr>
        <w:t>przeprowadzenia warsztatów po wyborze wykonawcy, określenia grup docelowych kampanii i właściwych narzędzi przekazu.</w:t>
      </w:r>
    </w:p>
    <w:p w:rsidR="004513EC" w:rsidRPr="003525C0" w:rsidRDefault="0009356D" w:rsidP="00D922F2">
      <w:pPr>
        <w:spacing w:after="160"/>
        <w:jc w:val="both"/>
        <w:rPr>
          <w:rFonts w:ascii="Arial" w:hAnsi="Arial" w:cs="Arial"/>
          <w:sz w:val="20"/>
          <w:szCs w:val="20"/>
        </w:rPr>
      </w:pPr>
      <w:r w:rsidRPr="003525C0">
        <w:rPr>
          <w:rFonts w:ascii="Arial" w:hAnsi="Arial" w:cs="Arial"/>
          <w:sz w:val="20"/>
          <w:szCs w:val="20"/>
        </w:rPr>
        <w:t>Szczegółowy zakres konsultacji zawiera Załącznik nr 1 do Protokołu.</w:t>
      </w:r>
    </w:p>
    <w:p w:rsidR="004513EC" w:rsidRPr="003525C0" w:rsidRDefault="004513EC" w:rsidP="00D922F2">
      <w:pPr>
        <w:ind w:left="-15"/>
        <w:jc w:val="both"/>
        <w:rPr>
          <w:rFonts w:ascii="Arial" w:hAnsi="Arial" w:cs="Arial"/>
          <w:sz w:val="20"/>
          <w:szCs w:val="20"/>
        </w:rPr>
      </w:pPr>
      <w:r w:rsidRPr="003525C0">
        <w:rPr>
          <w:rFonts w:ascii="Arial" w:hAnsi="Arial" w:cs="Arial"/>
          <w:sz w:val="20"/>
          <w:szCs w:val="20"/>
        </w:rPr>
        <w:t xml:space="preserve">Na tym wstępne konsultacje rynkowe zostały zakończone.  </w:t>
      </w:r>
    </w:p>
    <w:p w:rsidR="004513EC" w:rsidRPr="003525C0" w:rsidRDefault="004513EC" w:rsidP="00D922F2">
      <w:pPr>
        <w:spacing w:after="160"/>
        <w:jc w:val="both"/>
        <w:rPr>
          <w:rFonts w:ascii="Arial" w:hAnsi="Arial" w:cs="Arial"/>
          <w:sz w:val="20"/>
          <w:szCs w:val="20"/>
        </w:rPr>
      </w:pPr>
      <w:r w:rsidRPr="003525C0">
        <w:rPr>
          <w:rFonts w:ascii="Arial" w:hAnsi="Arial" w:cs="Arial"/>
          <w:sz w:val="20"/>
          <w:szCs w:val="20"/>
        </w:rPr>
        <w:t xml:space="preserve"> </w:t>
      </w:r>
      <w:r w:rsidRPr="003525C0">
        <w:rPr>
          <w:rFonts w:ascii="Arial" w:hAnsi="Arial" w:cs="Arial"/>
          <w:sz w:val="20"/>
          <w:szCs w:val="20"/>
        </w:rPr>
        <w:tab/>
        <w:t xml:space="preserve"> </w:t>
      </w:r>
      <w:r w:rsidRPr="003525C0">
        <w:rPr>
          <w:rFonts w:ascii="Arial" w:hAnsi="Arial" w:cs="Arial"/>
          <w:sz w:val="20"/>
          <w:szCs w:val="20"/>
        </w:rPr>
        <w:tab/>
        <w:t xml:space="preserve"> </w:t>
      </w:r>
      <w:r w:rsidRPr="003525C0">
        <w:rPr>
          <w:rFonts w:ascii="Arial" w:hAnsi="Arial" w:cs="Arial"/>
          <w:sz w:val="20"/>
          <w:szCs w:val="20"/>
        </w:rPr>
        <w:tab/>
        <w:t xml:space="preserve"> </w:t>
      </w:r>
      <w:r w:rsidRPr="003525C0">
        <w:rPr>
          <w:rFonts w:ascii="Arial" w:hAnsi="Arial" w:cs="Arial"/>
          <w:sz w:val="20"/>
          <w:szCs w:val="20"/>
        </w:rPr>
        <w:tab/>
        <w:t xml:space="preserve"> </w:t>
      </w:r>
      <w:r w:rsidRPr="003525C0">
        <w:rPr>
          <w:rFonts w:ascii="Arial" w:hAnsi="Arial" w:cs="Arial"/>
          <w:sz w:val="20"/>
          <w:szCs w:val="20"/>
        </w:rPr>
        <w:tab/>
        <w:t xml:space="preserve"> </w:t>
      </w:r>
      <w:r w:rsidRPr="003525C0">
        <w:rPr>
          <w:rFonts w:ascii="Arial" w:hAnsi="Arial" w:cs="Arial"/>
          <w:sz w:val="20"/>
          <w:szCs w:val="20"/>
        </w:rPr>
        <w:tab/>
        <w:t xml:space="preserve"> </w:t>
      </w:r>
      <w:r w:rsidRPr="003525C0">
        <w:rPr>
          <w:rFonts w:ascii="Arial" w:hAnsi="Arial" w:cs="Arial"/>
          <w:sz w:val="20"/>
          <w:szCs w:val="20"/>
        </w:rPr>
        <w:tab/>
        <w:t xml:space="preserve"> </w:t>
      </w:r>
      <w:r w:rsidRPr="003525C0">
        <w:rPr>
          <w:rFonts w:ascii="Arial" w:hAnsi="Arial" w:cs="Arial"/>
          <w:sz w:val="20"/>
          <w:szCs w:val="20"/>
        </w:rPr>
        <w:tab/>
        <w:t xml:space="preserve"> </w:t>
      </w:r>
    </w:p>
    <w:p w:rsidR="004513EC" w:rsidRPr="003525C0" w:rsidRDefault="004513EC" w:rsidP="00D922F2">
      <w:pPr>
        <w:ind w:left="-15"/>
        <w:jc w:val="both"/>
        <w:rPr>
          <w:rFonts w:ascii="Arial" w:hAnsi="Arial" w:cs="Arial"/>
          <w:sz w:val="20"/>
          <w:szCs w:val="20"/>
        </w:rPr>
      </w:pPr>
      <w:r w:rsidRPr="003525C0">
        <w:rPr>
          <w:rFonts w:ascii="Arial" w:hAnsi="Arial" w:cs="Arial"/>
          <w:sz w:val="20"/>
          <w:szCs w:val="20"/>
        </w:rPr>
        <w:t>Protokół opracowany przez:</w:t>
      </w:r>
    </w:p>
    <w:p w:rsidR="004513EC" w:rsidRPr="003525C0" w:rsidRDefault="0009356D" w:rsidP="00D922F2">
      <w:pPr>
        <w:ind w:left="-15"/>
        <w:jc w:val="both"/>
        <w:rPr>
          <w:rFonts w:ascii="Arial" w:hAnsi="Arial" w:cs="Arial"/>
          <w:sz w:val="20"/>
          <w:szCs w:val="20"/>
        </w:rPr>
      </w:pPr>
      <w:r w:rsidRPr="003525C0">
        <w:rPr>
          <w:rFonts w:ascii="Arial" w:hAnsi="Arial" w:cs="Arial"/>
          <w:sz w:val="20"/>
          <w:szCs w:val="20"/>
        </w:rPr>
        <w:t>Maciej Różański – Dział Promocji</w:t>
      </w:r>
    </w:p>
    <w:p w:rsidR="004513EC" w:rsidRPr="003525C0" w:rsidRDefault="004513EC" w:rsidP="00D922F2">
      <w:pPr>
        <w:ind w:left="-15"/>
        <w:jc w:val="both"/>
        <w:rPr>
          <w:rFonts w:ascii="Arial" w:hAnsi="Arial" w:cs="Arial"/>
          <w:sz w:val="20"/>
          <w:szCs w:val="20"/>
        </w:rPr>
      </w:pPr>
      <w:r w:rsidRPr="003525C0">
        <w:rPr>
          <w:rFonts w:ascii="Arial" w:hAnsi="Arial" w:cs="Arial"/>
          <w:sz w:val="20"/>
          <w:szCs w:val="20"/>
        </w:rPr>
        <w:t xml:space="preserve">Anna Kucharska – </w:t>
      </w:r>
      <w:r w:rsidR="0009356D" w:rsidRPr="003525C0">
        <w:rPr>
          <w:rFonts w:ascii="Arial" w:hAnsi="Arial" w:cs="Arial"/>
          <w:sz w:val="20"/>
          <w:szCs w:val="20"/>
        </w:rPr>
        <w:t>S</w:t>
      </w:r>
      <w:r w:rsidRPr="003525C0">
        <w:rPr>
          <w:rFonts w:ascii="Arial" w:hAnsi="Arial" w:cs="Arial"/>
          <w:sz w:val="20"/>
          <w:szCs w:val="20"/>
        </w:rPr>
        <w:t>ekcja zamówień publicznyc</w:t>
      </w:r>
      <w:r w:rsidR="0009356D" w:rsidRPr="003525C0">
        <w:rPr>
          <w:rFonts w:ascii="Arial" w:hAnsi="Arial" w:cs="Arial"/>
          <w:sz w:val="20"/>
          <w:szCs w:val="20"/>
        </w:rPr>
        <w:t>h</w:t>
      </w:r>
      <w:r w:rsidRPr="003525C0">
        <w:rPr>
          <w:rFonts w:ascii="Arial" w:hAnsi="Arial" w:cs="Arial"/>
          <w:sz w:val="20"/>
          <w:szCs w:val="20"/>
        </w:rPr>
        <w:t xml:space="preserve"> </w:t>
      </w:r>
    </w:p>
    <w:p w:rsidR="00D33A4D" w:rsidRPr="003525C0" w:rsidRDefault="00D33A4D" w:rsidP="00D922F2">
      <w:pPr>
        <w:ind w:firstLine="5387"/>
        <w:jc w:val="both"/>
        <w:rPr>
          <w:rFonts w:ascii="Arial" w:hAnsi="Arial" w:cs="Arial"/>
          <w:sz w:val="20"/>
          <w:szCs w:val="20"/>
        </w:rPr>
      </w:pPr>
    </w:p>
    <w:p w:rsidR="00D33A4D" w:rsidRPr="003525C0" w:rsidRDefault="00D33A4D"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131442" w:rsidRPr="003525C0" w:rsidRDefault="00131442" w:rsidP="00D922F2">
      <w:pPr>
        <w:jc w:val="both"/>
        <w:rPr>
          <w:rFonts w:ascii="Arial" w:hAnsi="Arial" w:cs="Arial"/>
          <w:sz w:val="20"/>
          <w:szCs w:val="20"/>
        </w:rPr>
      </w:pPr>
    </w:p>
    <w:p w:rsidR="00D922F2" w:rsidRPr="003525C0" w:rsidRDefault="00D922F2" w:rsidP="00D922F2">
      <w:pPr>
        <w:rPr>
          <w:rFonts w:ascii="Arial" w:hAnsi="Arial" w:cs="Arial"/>
          <w:sz w:val="20"/>
          <w:szCs w:val="20"/>
        </w:rPr>
      </w:pPr>
    </w:p>
    <w:p w:rsidR="00EE518B" w:rsidRPr="003525C0" w:rsidRDefault="00EE518B" w:rsidP="00D922F2">
      <w:pPr>
        <w:rPr>
          <w:rFonts w:ascii="Arial" w:hAnsi="Arial" w:cs="Arial"/>
          <w:b/>
          <w:sz w:val="20"/>
          <w:szCs w:val="20"/>
        </w:rPr>
      </w:pPr>
      <w:r w:rsidRPr="003525C0">
        <w:rPr>
          <w:rFonts w:ascii="Arial" w:hAnsi="Arial" w:cs="Arial"/>
          <w:b/>
          <w:sz w:val="20"/>
          <w:szCs w:val="20"/>
        </w:rPr>
        <w:t>ZAŁĄCZNIK NR 1 DO PROTOKOŁU</w:t>
      </w:r>
    </w:p>
    <w:p w:rsidR="00EE518B" w:rsidRPr="003525C0" w:rsidRDefault="00EE518B" w:rsidP="00D922F2">
      <w:pPr>
        <w:rPr>
          <w:rFonts w:ascii="Arial" w:hAnsi="Arial" w:cs="Arial"/>
          <w:sz w:val="20"/>
          <w:szCs w:val="20"/>
        </w:rPr>
      </w:pPr>
    </w:p>
    <w:p w:rsidR="00131442" w:rsidRPr="003525C0" w:rsidRDefault="0073395F" w:rsidP="00D922F2">
      <w:pPr>
        <w:jc w:val="center"/>
        <w:rPr>
          <w:rFonts w:ascii="Arial" w:hAnsi="Arial" w:cs="Arial"/>
          <w:b/>
          <w:bCs/>
          <w:sz w:val="20"/>
          <w:szCs w:val="20"/>
        </w:rPr>
      </w:pPr>
      <w:r w:rsidRPr="003525C0">
        <w:rPr>
          <w:rFonts w:ascii="Arial" w:hAnsi="Arial" w:cs="Arial"/>
          <w:sz w:val="20"/>
          <w:szCs w:val="20"/>
        </w:rPr>
        <w:t xml:space="preserve"> </w:t>
      </w:r>
      <w:r w:rsidR="00131442" w:rsidRPr="003525C0">
        <w:rPr>
          <w:rFonts w:ascii="Arial" w:hAnsi="Arial" w:cs="Arial"/>
          <w:b/>
          <w:sz w:val="20"/>
          <w:szCs w:val="20"/>
        </w:rPr>
        <w:t xml:space="preserve">INFORMACJE UZYSKANE PRZEZ ZAMAWIAJĄCEGO PODCZAS </w:t>
      </w:r>
      <w:r w:rsidR="00131442" w:rsidRPr="003525C0">
        <w:rPr>
          <w:rFonts w:ascii="Arial" w:hAnsi="Arial" w:cs="Arial"/>
          <w:b/>
          <w:bCs/>
          <w:sz w:val="20"/>
          <w:szCs w:val="20"/>
        </w:rPr>
        <w:t xml:space="preserve">WSTĘPNYCH KONSULTACJI RYNKOWE W CELU PRZYGOTOWANIA POSTĘPOWANIA O UDZIELENIE ZAMÓWIENIA PUBLICZNEGO NA </w:t>
      </w:r>
      <w:r w:rsidR="00EE518B" w:rsidRPr="003525C0">
        <w:rPr>
          <w:rFonts w:ascii="Arial" w:hAnsi="Arial" w:cs="Arial"/>
          <w:b/>
          <w:bCs/>
          <w:sz w:val="20"/>
          <w:szCs w:val="20"/>
        </w:rPr>
        <w:t>OPRACOWANIE KONCEPCJI I REALIZACJĘ KAMPANII REKLAMOWEJ DOTYCZĄCEJ OTWARCIA SIEDZIBY STAŁEJ MUZEUM HISTORII POLSKI W WARSZAWIE</w:t>
      </w:r>
    </w:p>
    <w:p w:rsidR="00131442" w:rsidRPr="003525C0" w:rsidRDefault="00131442" w:rsidP="00D922F2">
      <w:pPr>
        <w:jc w:val="center"/>
        <w:rPr>
          <w:rFonts w:ascii="Arial" w:hAnsi="Arial" w:cs="Arial"/>
          <w:sz w:val="20"/>
          <w:szCs w:val="20"/>
        </w:rPr>
      </w:pPr>
    </w:p>
    <w:p w:rsidR="003525C0" w:rsidRPr="0021572A" w:rsidRDefault="003525C0" w:rsidP="00D922F2">
      <w:pPr>
        <w:pStyle w:val="Akapitzlist"/>
        <w:numPr>
          <w:ilvl w:val="0"/>
          <w:numId w:val="9"/>
        </w:numPr>
        <w:spacing w:line="360" w:lineRule="auto"/>
        <w:jc w:val="both"/>
        <w:rPr>
          <w:rFonts w:ascii="Arial" w:hAnsi="Arial" w:cs="Arial"/>
          <w:b/>
          <w:sz w:val="20"/>
          <w:szCs w:val="20"/>
        </w:rPr>
      </w:pPr>
      <w:r w:rsidRPr="0021572A">
        <w:rPr>
          <w:rFonts w:ascii="Arial" w:hAnsi="Arial" w:cs="Arial"/>
          <w:b/>
          <w:sz w:val="20"/>
          <w:szCs w:val="20"/>
        </w:rPr>
        <w:t>MHP:</w:t>
      </w:r>
    </w:p>
    <w:p w:rsidR="00D922F2" w:rsidRP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Zostanie otwarty budynek o wielu funkcjach. Jesienią otwieramy</w:t>
      </w:r>
      <w:r w:rsidR="00907D4F">
        <w:rPr>
          <w:rFonts w:ascii="Arial" w:hAnsi="Arial" w:cs="Arial"/>
          <w:sz w:val="20"/>
          <w:szCs w:val="20"/>
        </w:rPr>
        <w:t>:</w:t>
      </w:r>
      <w:r w:rsidRPr="00D922F2">
        <w:rPr>
          <w:rFonts w:ascii="Arial" w:hAnsi="Arial" w:cs="Arial"/>
          <w:sz w:val="20"/>
          <w:szCs w:val="20"/>
        </w:rPr>
        <w:t xml:space="preserve"> sale konferencyjne, salę wystaw czasowych i budynek. Wystawa czasowa </w:t>
      </w:r>
      <w:r w:rsidR="00907D4F">
        <w:rPr>
          <w:rFonts w:ascii="Arial" w:hAnsi="Arial" w:cs="Arial"/>
          <w:sz w:val="20"/>
          <w:szCs w:val="20"/>
        </w:rPr>
        <w:t>za</w:t>
      </w:r>
      <w:r w:rsidRPr="00D922F2">
        <w:rPr>
          <w:rFonts w:ascii="Arial" w:hAnsi="Arial" w:cs="Arial"/>
          <w:sz w:val="20"/>
          <w:szCs w:val="20"/>
        </w:rPr>
        <w:t>prezentuje najcenniejsze obiekty MHP. Mamy też kompleks do zajęć edukacyjnych –</w:t>
      </w:r>
      <w:r w:rsidR="00B6096E">
        <w:rPr>
          <w:rFonts w:ascii="Arial" w:hAnsi="Arial" w:cs="Arial"/>
          <w:sz w:val="20"/>
          <w:szCs w:val="20"/>
        </w:rPr>
        <w:t xml:space="preserve"> </w:t>
      </w:r>
      <w:r w:rsidRPr="00D922F2">
        <w:rPr>
          <w:rFonts w:ascii="Arial" w:hAnsi="Arial" w:cs="Arial"/>
          <w:sz w:val="20"/>
          <w:szCs w:val="20"/>
        </w:rPr>
        <w:t xml:space="preserve">dostępny po otwarciu, tak jak centrum konferencyjne (sala koncertowa/konferencyjne). </w:t>
      </w:r>
      <w:r w:rsidR="00907D4F">
        <w:rPr>
          <w:rFonts w:ascii="Arial" w:hAnsi="Arial" w:cs="Arial"/>
          <w:sz w:val="20"/>
          <w:szCs w:val="20"/>
        </w:rPr>
        <w:t>Budynek mieści s</w:t>
      </w:r>
      <w:r w:rsidRPr="00D922F2">
        <w:rPr>
          <w:rFonts w:ascii="Arial" w:hAnsi="Arial" w:cs="Arial"/>
          <w:sz w:val="20"/>
          <w:szCs w:val="20"/>
        </w:rPr>
        <w:t>al</w:t>
      </w:r>
      <w:r w:rsidR="00907D4F">
        <w:rPr>
          <w:rFonts w:ascii="Arial" w:hAnsi="Arial" w:cs="Arial"/>
          <w:sz w:val="20"/>
          <w:szCs w:val="20"/>
        </w:rPr>
        <w:t xml:space="preserve">ę </w:t>
      </w:r>
      <w:r w:rsidRPr="00D922F2">
        <w:rPr>
          <w:rFonts w:ascii="Arial" w:hAnsi="Arial" w:cs="Arial"/>
          <w:sz w:val="20"/>
          <w:szCs w:val="20"/>
        </w:rPr>
        <w:t>kinow</w:t>
      </w:r>
      <w:r w:rsidR="00907D4F">
        <w:rPr>
          <w:rFonts w:ascii="Arial" w:hAnsi="Arial" w:cs="Arial"/>
          <w:sz w:val="20"/>
          <w:szCs w:val="20"/>
        </w:rPr>
        <w:t>ą</w:t>
      </w:r>
      <w:r w:rsidRPr="00D922F2">
        <w:rPr>
          <w:rFonts w:ascii="Arial" w:hAnsi="Arial" w:cs="Arial"/>
          <w:sz w:val="20"/>
          <w:szCs w:val="20"/>
        </w:rPr>
        <w:t xml:space="preserve"> na 150 osób oraz inne sale konferencyjne. Budynek jest monumentalny. Hall będzie przestrzenią do różnych wydarzeń</w:t>
      </w:r>
      <w:r w:rsidR="00B6096E">
        <w:rPr>
          <w:rFonts w:ascii="Arial" w:hAnsi="Arial" w:cs="Arial"/>
          <w:sz w:val="20"/>
          <w:szCs w:val="20"/>
        </w:rPr>
        <w:t xml:space="preserve">. </w:t>
      </w:r>
      <w:r w:rsidRPr="00D922F2">
        <w:rPr>
          <w:rFonts w:ascii="Arial" w:hAnsi="Arial" w:cs="Arial"/>
          <w:sz w:val="20"/>
          <w:szCs w:val="20"/>
        </w:rPr>
        <w:t>T</w:t>
      </w:r>
      <w:r w:rsidR="00B6096E">
        <w:rPr>
          <w:rFonts w:ascii="Arial" w:hAnsi="Arial" w:cs="Arial"/>
          <w:sz w:val="20"/>
          <w:szCs w:val="20"/>
        </w:rPr>
        <w:t xml:space="preserve">ych przestrzeni będzie </w:t>
      </w:r>
      <w:r w:rsidRPr="00D922F2">
        <w:rPr>
          <w:rFonts w:ascii="Arial" w:hAnsi="Arial" w:cs="Arial"/>
          <w:sz w:val="20"/>
          <w:szCs w:val="20"/>
        </w:rPr>
        <w:t>dotyczy</w:t>
      </w:r>
      <w:r w:rsidR="00B6096E">
        <w:rPr>
          <w:rFonts w:ascii="Arial" w:hAnsi="Arial" w:cs="Arial"/>
          <w:sz w:val="20"/>
          <w:szCs w:val="20"/>
        </w:rPr>
        <w:t>ć</w:t>
      </w:r>
      <w:r w:rsidRPr="00D922F2">
        <w:rPr>
          <w:rFonts w:ascii="Arial" w:hAnsi="Arial" w:cs="Arial"/>
          <w:sz w:val="20"/>
          <w:szCs w:val="20"/>
        </w:rPr>
        <w:t xml:space="preserve"> kampania otwarcia. </w:t>
      </w:r>
    </w:p>
    <w:p w:rsidR="00D922F2" w:rsidRPr="00D922F2" w:rsidRDefault="00B6096E" w:rsidP="00D922F2">
      <w:pPr>
        <w:pStyle w:val="Akapitzlist"/>
        <w:spacing w:line="360" w:lineRule="auto"/>
        <w:jc w:val="both"/>
        <w:rPr>
          <w:rFonts w:ascii="Arial" w:hAnsi="Arial" w:cs="Arial"/>
          <w:sz w:val="20"/>
          <w:szCs w:val="20"/>
        </w:rPr>
      </w:pPr>
      <w:r>
        <w:rPr>
          <w:rFonts w:ascii="Arial" w:hAnsi="Arial" w:cs="Arial"/>
          <w:sz w:val="20"/>
          <w:szCs w:val="20"/>
        </w:rPr>
        <w:t>Planowane o</w:t>
      </w:r>
      <w:r w:rsidR="00D922F2" w:rsidRPr="00D922F2">
        <w:rPr>
          <w:rFonts w:ascii="Arial" w:hAnsi="Arial" w:cs="Arial"/>
          <w:sz w:val="20"/>
          <w:szCs w:val="20"/>
        </w:rPr>
        <w:t>twarcie to: impreza VIP (</w:t>
      </w:r>
      <w:r>
        <w:rPr>
          <w:rFonts w:ascii="Arial" w:hAnsi="Arial" w:cs="Arial"/>
          <w:sz w:val="20"/>
          <w:szCs w:val="20"/>
        </w:rPr>
        <w:t>koniec września 2023 r.</w:t>
      </w:r>
      <w:r w:rsidR="00D922F2" w:rsidRPr="00D922F2">
        <w:rPr>
          <w:rFonts w:ascii="Arial" w:hAnsi="Arial" w:cs="Arial"/>
          <w:sz w:val="20"/>
          <w:szCs w:val="20"/>
        </w:rPr>
        <w:t xml:space="preserve">) – </w:t>
      </w:r>
      <w:r>
        <w:rPr>
          <w:rFonts w:ascii="Arial" w:hAnsi="Arial" w:cs="Arial"/>
          <w:sz w:val="20"/>
          <w:szCs w:val="20"/>
        </w:rPr>
        <w:t xml:space="preserve">zaproszeni będą </w:t>
      </w:r>
      <w:r w:rsidR="00D922F2" w:rsidRPr="00D922F2">
        <w:rPr>
          <w:rFonts w:ascii="Arial" w:hAnsi="Arial" w:cs="Arial"/>
          <w:sz w:val="20"/>
          <w:szCs w:val="20"/>
        </w:rPr>
        <w:t xml:space="preserve">czołowi politycy z Polski i być może krajów sąsiednich. Drugim elementem jest weekend – festiwal otwarcia dla publiczności). Po tym normalne funkcjonowanie: oferta edukacyjna i wystawa czasowa. Oferta związana </w:t>
      </w:r>
      <w:r>
        <w:rPr>
          <w:rFonts w:ascii="Arial" w:hAnsi="Arial" w:cs="Arial"/>
          <w:sz w:val="20"/>
          <w:szCs w:val="20"/>
        </w:rPr>
        <w:t xml:space="preserve">również </w:t>
      </w:r>
      <w:r w:rsidR="00D922F2" w:rsidRPr="00D922F2">
        <w:rPr>
          <w:rFonts w:ascii="Arial" w:hAnsi="Arial" w:cs="Arial"/>
          <w:sz w:val="20"/>
          <w:szCs w:val="20"/>
        </w:rPr>
        <w:t>z centrum konferencyjn</w:t>
      </w:r>
      <w:r>
        <w:rPr>
          <w:rFonts w:ascii="Arial" w:hAnsi="Arial" w:cs="Arial"/>
          <w:sz w:val="20"/>
          <w:szCs w:val="20"/>
        </w:rPr>
        <w:t>ym.</w:t>
      </w:r>
    </w:p>
    <w:p w:rsidR="00D922F2" w:rsidRP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Na Cytadeli buduje się</w:t>
      </w:r>
      <w:r w:rsidR="00B6096E">
        <w:rPr>
          <w:rFonts w:ascii="Arial" w:hAnsi="Arial" w:cs="Arial"/>
          <w:sz w:val="20"/>
          <w:szCs w:val="20"/>
        </w:rPr>
        <w:t xml:space="preserve"> obecnie również </w:t>
      </w:r>
      <w:r w:rsidRPr="00D922F2">
        <w:rPr>
          <w:rFonts w:ascii="Arial" w:hAnsi="Arial" w:cs="Arial"/>
          <w:sz w:val="20"/>
          <w:szCs w:val="20"/>
        </w:rPr>
        <w:t>M</w:t>
      </w:r>
      <w:r w:rsidR="00B6096E">
        <w:rPr>
          <w:rFonts w:ascii="Arial" w:hAnsi="Arial" w:cs="Arial"/>
          <w:sz w:val="20"/>
          <w:szCs w:val="20"/>
        </w:rPr>
        <w:t>uzeum Wojska Polskiego, które planuje otwarcie                   w sierpniu 2023 r.</w:t>
      </w:r>
      <w:r w:rsidRPr="00D922F2">
        <w:rPr>
          <w:rFonts w:ascii="Arial" w:hAnsi="Arial" w:cs="Arial"/>
          <w:sz w:val="20"/>
          <w:szCs w:val="20"/>
        </w:rPr>
        <w:t xml:space="preserve"> Zatem goście, którzy przyjdą na otwarcie MWP, zobaczą także</w:t>
      </w:r>
      <w:r w:rsidR="00B6096E">
        <w:rPr>
          <w:rFonts w:ascii="Arial" w:hAnsi="Arial" w:cs="Arial"/>
          <w:sz w:val="20"/>
          <w:szCs w:val="20"/>
        </w:rPr>
        <w:t xml:space="preserve"> budynek</w:t>
      </w:r>
      <w:r w:rsidRPr="00D922F2">
        <w:rPr>
          <w:rFonts w:ascii="Arial" w:hAnsi="Arial" w:cs="Arial"/>
          <w:sz w:val="20"/>
          <w:szCs w:val="20"/>
        </w:rPr>
        <w:t xml:space="preserve"> MHP. </w:t>
      </w:r>
    </w:p>
    <w:p w:rsidR="00D922F2" w:rsidRP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 xml:space="preserve">Główny wjazd </w:t>
      </w:r>
      <w:r w:rsidR="00B6096E">
        <w:rPr>
          <w:rFonts w:ascii="Arial" w:hAnsi="Arial" w:cs="Arial"/>
          <w:sz w:val="20"/>
          <w:szCs w:val="20"/>
        </w:rPr>
        <w:t xml:space="preserve">do Muzeum będzie </w:t>
      </w:r>
      <w:r w:rsidRPr="00D922F2">
        <w:rPr>
          <w:rFonts w:ascii="Arial" w:hAnsi="Arial" w:cs="Arial"/>
          <w:sz w:val="20"/>
          <w:szCs w:val="20"/>
        </w:rPr>
        <w:t>od Wybrzeża Gdańskiego, ale dla pieszych główne wejście</w:t>
      </w:r>
      <w:r w:rsidR="00B6096E">
        <w:rPr>
          <w:rFonts w:ascii="Arial" w:hAnsi="Arial" w:cs="Arial"/>
          <w:sz w:val="20"/>
          <w:szCs w:val="20"/>
        </w:rPr>
        <w:t xml:space="preserve"> planowane jest</w:t>
      </w:r>
      <w:r w:rsidRPr="00D922F2">
        <w:rPr>
          <w:rFonts w:ascii="Arial" w:hAnsi="Arial" w:cs="Arial"/>
          <w:sz w:val="20"/>
          <w:szCs w:val="20"/>
        </w:rPr>
        <w:t xml:space="preserve"> od Żoliborza, od ulicy Dymińskiej. </w:t>
      </w:r>
    </w:p>
    <w:p w:rsidR="00D922F2" w:rsidRP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 xml:space="preserve">Chcemy pokazać światu, że MHP to duża rzecz. To jest historyczne otwarcie, podobne do otwarcia Muzeum Narodowego, odbudowy Zamku Królewskiego. To ma być budynek wyjątkowy, monumentalny. Cytadela jest miejscem pamięci martyrologicznej, ale my chcemy otworzyć nowy etap w historii. </w:t>
      </w:r>
    </w:p>
    <w:p w:rsid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 xml:space="preserve">Mając </w:t>
      </w:r>
      <w:r w:rsidR="00B6096E">
        <w:rPr>
          <w:rFonts w:ascii="Arial" w:hAnsi="Arial" w:cs="Arial"/>
          <w:sz w:val="20"/>
          <w:szCs w:val="20"/>
        </w:rPr>
        <w:t>określone środki na sfinansowanie zamówienia</w:t>
      </w:r>
      <w:r w:rsidRPr="00D922F2">
        <w:rPr>
          <w:rFonts w:ascii="Arial" w:hAnsi="Arial" w:cs="Arial"/>
          <w:sz w:val="20"/>
          <w:szCs w:val="20"/>
        </w:rPr>
        <w:t xml:space="preserve"> </w:t>
      </w:r>
      <w:r w:rsidR="00B6096E">
        <w:rPr>
          <w:rFonts w:ascii="Arial" w:hAnsi="Arial" w:cs="Arial"/>
          <w:sz w:val="20"/>
          <w:szCs w:val="20"/>
        </w:rPr>
        <w:t>w</w:t>
      </w:r>
      <w:r w:rsidRPr="00D922F2">
        <w:rPr>
          <w:rFonts w:ascii="Arial" w:hAnsi="Arial" w:cs="Arial"/>
          <w:sz w:val="20"/>
          <w:szCs w:val="20"/>
        </w:rPr>
        <w:t xml:space="preserve"> jakim czasie rozpisać tę kampanię?  Jak najlepiej wyłonić wykonawcę, który będzie dobr</w:t>
      </w:r>
      <w:r w:rsidR="006E1279">
        <w:rPr>
          <w:rFonts w:ascii="Arial" w:hAnsi="Arial" w:cs="Arial"/>
          <w:sz w:val="20"/>
          <w:szCs w:val="20"/>
        </w:rPr>
        <w:t>y</w:t>
      </w:r>
      <w:r w:rsidRPr="00D922F2">
        <w:rPr>
          <w:rFonts w:ascii="Arial" w:hAnsi="Arial" w:cs="Arial"/>
          <w:sz w:val="20"/>
          <w:szCs w:val="20"/>
        </w:rPr>
        <w:t xml:space="preserve"> i zaangażowan</w:t>
      </w:r>
      <w:r w:rsidR="006E1279">
        <w:rPr>
          <w:rFonts w:ascii="Arial" w:hAnsi="Arial" w:cs="Arial"/>
          <w:sz w:val="20"/>
          <w:szCs w:val="20"/>
        </w:rPr>
        <w:t>y</w:t>
      </w:r>
      <w:r w:rsidRPr="00D922F2">
        <w:rPr>
          <w:rFonts w:ascii="Arial" w:hAnsi="Arial" w:cs="Arial"/>
          <w:sz w:val="20"/>
          <w:szCs w:val="20"/>
        </w:rPr>
        <w:t xml:space="preserve">? </w:t>
      </w:r>
    </w:p>
    <w:p w:rsidR="006E1279" w:rsidRPr="00D922F2" w:rsidRDefault="006E1279" w:rsidP="00D922F2">
      <w:pPr>
        <w:pStyle w:val="Akapitzlist"/>
        <w:spacing w:line="360" w:lineRule="auto"/>
        <w:jc w:val="both"/>
        <w:rPr>
          <w:rFonts w:ascii="Arial" w:hAnsi="Arial" w:cs="Arial"/>
          <w:sz w:val="20"/>
          <w:szCs w:val="20"/>
        </w:rPr>
      </w:pPr>
    </w:p>
    <w:p w:rsidR="006E1279" w:rsidRPr="006E1279" w:rsidRDefault="00D922F2" w:rsidP="00D922F2">
      <w:pPr>
        <w:pStyle w:val="Akapitzlist"/>
        <w:spacing w:line="360" w:lineRule="auto"/>
        <w:jc w:val="both"/>
        <w:rPr>
          <w:rFonts w:ascii="Arial" w:hAnsi="Arial" w:cs="Arial"/>
          <w:b/>
          <w:sz w:val="20"/>
          <w:szCs w:val="20"/>
        </w:rPr>
      </w:pPr>
      <w:r w:rsidRPr="006E1279">
        <w:rPr>
          <w:rFonts w:ascii="Arial" w:hAnsi="Arial" w:cs="Arial"/>
          <w:b/>
          <w:sz w:val="20"/>
          <w:szCs w:val="20"/>
        </w:rPr>
        <w:t>38</w:t>
      </w:r>
      <w:r w:rsidR="006E1279" w:rsidRPr="006E1279">
        <w:rPr>
          <w:rFonts w:ascii="Arial" w:hAnsi="Arial" w:cs="Arial"/>
          <w:b/>
          <w:sz w:val="20"/>
          <w:szCs w:val="20"/>
        </w:rPr>
        <w:t>PR:</w:t>
      </w:r>
    </w:p>
    <w:p w:rsidR="006E1279"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 xml:space="preserve">Warto w przetargu </w:t>
      </w:r>
      <w:r w:rsidR="006E1279">
        <w:rPr>
          <w:rFonts w:ascii="Arial" w:hAnsi="Arial" w:cs="Arial"/>
          <w:sz w:val="20"/>
          <w:szCs w:val="20"/>
        </w:rPr>
        <w:t>„</w:t>
      </w:r>
      <w:r w:rsidRPr="00D922F2">
        <w:rPr>
          <w:rFonts w:ascii="Arial" w:hAnsi="Arial" w:cs="Arial"/>
          <w:sz w:val="20"/>
          <w:szCs w:val="20"/>
        </w:rPr>
        <w:t>doświetlić</w:t>
      </w:r>
      <w:r w:rsidR="006E1279">
        <w:rPr>
          <w:rFonts w:ascii="Arial" w:hAnsi="Arial" w:cs="Arial"/>
          <w:sz w:val="20"/>
          <w:szCs w:val="20"/>
        </w:rPr>
        <w:t>”</w:t>
      </w:r>
      <w:r w:rsidRPr="00D922F2">
        <w:rPr>
          <w:rFonts w:ascii="Arial" w:hAnsi="Arial" w:cs="Arial"/>
          <w:sz w:val="20"/>
          <w:szCs w:val="20"/>
        </w:rPr>
        <w:t xml:space="preserve"> doświadczenia agencji. Nie tylko na poziomie budżetów zrealizowanych, ale obszarów działania. MHP nie jest produktem, więc doświadczenie na poziomie kampanii społecznych, z obszaru sztuki, kultury. </w:t>
      </w:r>
    </w:p>
    <w:p w:rsidR="00D922F2" w:rsidRP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 xml:space="preserve">Agencja </w:t>
      </w:r>
      <w:r w:rsidR="006E1279">
        <w:rPr>
          <w:rFonts w:ascii="Arial" w:hAnsi="Arial" w:cs="Arial"/>
          <w:sz w:val="20"/>
          <w:szCs w:val="20"/>
        </w:rPr>
        <w:t>powinna wykazać się realizacją</w:t>
      </w:r>
      <w:r w:rsidRPr="00D922F2">
        <w:rPr>
          <w:rFonts w:ascii="Arial" w:hAnsi="Arial" w:cs="Arial"/>
          <w:sz w:val="20"/>
          <w:szCs w:val="20"/>
        </w:rPr>
        <w:t xml:space="preserve"> kampanii dla jednostek kultury, </w:t>
      </w:r>
      <w:r w:rsidR="006E1279">
        <w:rPr>
          <w:rFonts w:ascii="Arial" w:hAnsi="Arial" w:cs="Arial"/>
          <w:sz w:val="20"/>
          <w:szCs w:val="20"/>
        </w:rPr>
        <w:t xml:space="preserve">posiadać </w:t>
      </w:r>
      <w:r w:rsidRPr="00D922F2">
        <w:rPr>
          <w:rFonts w:ascii="Arial" w:hAnsi="Arial" w:cs="Arial"/>
          <w:sz w:val="20"/>
          <w:szCs w:val="20"/>
        </w:rPr>
        <w:t>niemałe zasoby ludzkie, warto</w:t>
      </w:r>
      <w:r w:rsidR="006E1279">
        <w:rPr>
          <w:rFonts w:ascii="Arial" w:hAnsi="Arial" w:cs="Arial"/>
          <w:sz w:val="20"/>
          <w:szCs w:val="20"/>
        </w:rPr>
        <w:t xml:space="preserve"> również wymagać od wykonawcy</w:t>
      </w:r>
      <w:r w:rsidRPr="00D922F2">
        <w:rPr>
          <w:rFonts w:ascii="Arial" w:hAnsi="Arial" w:cs="Arial"/>
          <w:sz w:val="20"/>
          <w:szCs w:val="20"/>
        </w:rPr>
        <w:t xml:space="preserve"> jedn</w:t>
      </w:r>
      <w:r w:rsidR="006E1279">
        <w:rPr>
          <w:rFonts w:ascii="Arial" w:hAnsi="Arial" w:cs="Arial"/>
          <w:sz w:val="20"/>
          <w:szCs w:val="20"/>
        </w:rPr>
        <w:t xml:space="preserve">ej </w:t>
      </w:r>
      <w:r w:rsidRPr="00D922F2">
        <w:rPr>
          <w:rFonts w:ascii="Arial" w:hAnsi="Arial" w:cs="Arial"/>
          <w:sz w:val="20"/>
          <w:szCs w:val="20"/>
        </w:rPr>
        <w:t>osob</w:t>
      </w:r>
      <w:r w:rsidR="006E1279">
        <w:rPr>
          <w:rFonts w:ascii="Arial" w:hAnsi="Arial" w:cs="Arial"/>
          <w:sz w:val="20"/>
          <w:szCs w:val="20"/>
        </w:rPr>
        <w:t>y</w:t>
      </w:r>
      <w:r w:rsidRPr="00D922F2">
        <w:rPr>
          <w:rFonts w:ascii="Arial" w:hAnsi="Arial" w:cs="Arial"/>
          <w:sz w:val="20"/>
          <w:szCs w:val="20"/>
        </w:rPr>
        <w:t xml:space="preserve"> na wyłączność </w:t>
      </w:r>
      <w:r w:rsidR="006E1279">
        <w:rPr>
          <w:rFonts w:ascii="Arial" w:hAnsi="Arial" w:cs="Arial"/>
          <w:sz w:val="20"/>
          <w:szCs w:val="20"/>
        </w:rPr>
        <w:t xml:space="preserve">podczas realizacji zamówienia. </w:t>
      </w:r>
    </w:p>
    <w:p w:rsidR="00041AF0" w:rsidRPr="00041AF0" w:rsidRDefault="00D922F2" w:rsidP="00041AF0">
      <w:pPr>
        <w:pStyle w:val="Akapitzlist"/>
        <w:numPr>
          <w:ilvl w:val="0"/>
          <w:numId w:val="9"/>
        </w:numPr>
        <w:spacing w:line="360" w:lineRule="auto"/>
        <w:jc w:val="both"/>
        <w:rPr>
          <w:rFonts w:ascii="Arial" w:hAnsi="Arial" w:cs="Arial"/>
          <w:b/>
          <w:sz w:val="20"/>
          <w:szCs w:val="20"/>
        </w:rPr>
      </w:pPr>
      <w:r w:rsidRPr="00041AF0">
        <w:rPr>
          <w:rFonts w:ascii="Arial" w:hAnsi="Arial" w:cs="Arial"/>
          <w:b/>
          <w:sz w:val="20"/>
          <w:szCs w:val="20"/>
        </w:rPr>
        <w:t xml:space="preserve">MHP: </w:t>
      </w:r>
    </w:p>
    <w:p w:rsidR="00D922F2" w:rsidRP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 xml:space="preserve">Osoba na wyłączność </w:t>
      </w:r>
      <w:r w:rsidR="00041AF0">
        <w:rPr>
          <w:rFonts w:ascii="Arial" w:hAnsi="Arial" w:cs="Arial"/>
          <w:sz w:val="20"/>
          <w:szCs w:val="20"/>
        </w:rPr>
        <w:t>bardzo by nam się przydała.</w:t>
      </w:r>
      <w:r w:rsidRPr="00D922F2">
        <w:rPr>
          <w:rFonts w:ascii="Arial" w:hAnsi="Arial" w:cs="Arial"/>
          <w:sz w:val="20"/>
          <w:szCs w:val="20"/>
        </w:rPr>
        <w:t xml:space="preserve"> </w:t>
      </w:r>
    </w:p>
    <w:p w:rsidR="00041AF0"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38</w:t>
      </w:r>
      <w:r w:rsidR="00041AF0">
        <w:rPr>
          <w:rFonts w:ascii="Arial" w:hAnsi="Arial" w:cs="Arial"/>
          <w:sz w:val="20"/>
          <w:szCs w:val="20"/>
        </w:rPr>
        <w:t>PR:</w:t>
      </w:r>
    </w:p>
    <w:p w:rsidR="00041AF0"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Sugerowalibyśmy takie rozwiązanie</w:t>
      </w:r>
      <w:r w:rsidR="00041AF0">
        <w:rPr>
          <w:rFonts w:ascii="Arial" w:hAnsi="Arial" w:cs="Arial"/>
          <w:sz w:val="20"/>
          <w:szCs w:val="20"/>
        </w:rPr>
        <w:t>:</w:t>
      </w:r>
    </w:p>
    <w:p w:rsidR="00041AF0" w:rsidRPr="00041AF0" w:rsidRDefault="00D922F2" w:rsidP="00041AF0">
      <w:pPr>
        <w:ind w:left="720"/>
        <w:jc w:val="both"/>
        <w:rPr>
          <w:rFonts w:ascii="Arial" w:hAnsi="Arial" w:cs="Arial"/>
          <w:sz w:val="20"/>
          <w:szCs w:val="20"/>
        </w:rPr>
      </w:pPr>
      <w:r w:rsidRPr="00041AF0">
        <w:rPr>
          <w:rFonts w:ascii="Arial" w:hAnsi="Arial" w:cs="Arial"/>
          <w:sz w:val="20"/>
          <w:szCs w:val="20"/>
        </w:rPr>
        <w:t>Okres kampanii</w:t>
      </w:r>
      <w:r w:rsidR="00041AF0">
        <w:rPr>
          <w:rFonts w:ascii="Arial" w:hAnsi="Arial" w:cs="Arial"/>
          <w:sz w:val="20"/>
          <w:szCs w:val="20"/>
        </w:rPr>
        <w:t xml:space="preserve"> przypadający na</w:t>
      </w:r>
      <w:r w:rsidRPr="00041AF0">
        <w:rPr>
          <w:rFonts w:ascii="Arial" w:hAnsi="Arial" w:cs="Arial"/>
          <w:sz w:val="20"/>
          <w:szCs w:val="20"/>
        </w:rPr>
        <w:t xml:space="preserve"> koniec wakacji</w:t>
      </w:r>
      <w:r w:rsidR="00041AF0">
        <w:rPr>
          <w:rFonts w:ascii="Arial" w:hAnsi="Arial" w:cs="Arial"/>
          <w:sz w:val="20"/>
          <w:szCs w:val="20"/>
        </w:rPr>
        <w:t xml:space="preserve">, kiedy </w:t>
      </w:r>
      <w:r w:rsidRPr="00041AF0">
        <w:rPr>
          <w:rFonts w:ascii="Arial" w:hAnsi="Arial" w:cs="Arial"/>
          <w:sz w:val="20"/>
          <w:szCs w:val="20"/>
        </w:rPr>
        <w:t xml:space="preserve">otwiera się MWP, które </w:t>
      </w:r>
      <w:r w:rsidR="00041AF0">
        <w:rPr>
          <w:rFonts w:ascii="Arial" w:hAnsi="Arial" w:cs="Arial"/>
          <w:sz w:val="20"/>
          <w:szCs w:val="20"/>
        </w:rPr>
        <w:t xml:space="preserve">również </w:t>
      </w:r>
      <w:r w:rsidRPr="00041AF0">
        <w:rPr>
          <w:rFonts w:ascii="Arial" w:hAnsi="Arial" w:cs="Arial"/>
          <w:sz w:val="20"/>
          <w:szCs w:val="20"/>
        </w:rPr>
        <w:t xml:space="preserve">będzie miało swoją kampanię. </w:t>
      </w:r>
      <w:r w:rsidR="00041AF0">
        <w:rPr>
          <w:rFonts w:ascii="Arial" w:hAnsi="Arial" w:cs="Arial"/>
          <w:sz w:val="20"/>
          <w:szCs w:val="20"/>
        </w:rPr>
        <w:t>Pod koniec września</w:t>
      </w:r>
      <w:r w:rsidRPr="00041AF0">
        <w:rPr>
          <w:rFonts w:ascii="Arial" w:hAnsi="Arial" w:cs="Arial"/>
          <w:sz w:val="20"/>
          <w:szCs w:val="20"/>
        </w:rPr>
        <w:t xml:space="preserve"> –</w:t>
      </w:r>
      <w:r w:rsidR="00041AF0">
        <w:rPr>
          <w:rFonts w:ascii="Arial" w:hAnsi="Arial" w:cs="Arial"/>
          <w:sz w:val="20"/>
          <w:szCs w:val="20"/>
        </w:rPr>
        <w:t xml:space="preserve"> najpierw </w:t>
      </w:r>
      <w:r w:rsidRPr="00041AF0">
        <w:rPr>
          <w:rFonts w:ascii="Arial" w:hAnsi="Arial" w:cs="Arial"/>
          <w:sz w:val="20"/>
          <w:szCs w:val="20"/>
        </w:rPr>
        <w:t>uroczyst</w:t>
      </w:r>
      <w:r w:rsidR="00041AF0">
        <w:rPr>
          <w:rFonts w:ascii="Arial" w:hAnsi="Arial" w:cs="Arial"/>
          <w:sz w:val="20"/>
          <w:szCs w:val="20"/>
        </w:rPr>
        <w:t xml:space="preserve">e otwarcie </w:t>
      </w:r>
      <w:r w:rsidRPr="00041AF0">
        <w:rPr>
          <w:rFonts w:ascii="Arial" w:hAnsi="Arial" w:cs="Arial"/>
          <w:sz w:val="20"/>
          <w:szCs w:val="20"/>
        </w:rPr>
        <w:t xml:space="preserve">MHP; </w:t>
      </w:r>
      <w:r w:rsidR="00041AF0">
        <w:rPr>
          <w:rFonts w:ascii="Arial" w:hAnsi="Arial" w:cs="Arial"/>
          <w:sz w:val="20"/>
          <w:szCs w:val="20"/>
        </w:rPr>
        <w:t>potem</w:t>
      </w:r>
      <w:r w:rsidRPr="00041AF0">
        <w:rPr>
          <w:rFonts w:ascii="Arial" w:hAnsi="Arial" w:cs="Arial"/>
          <w:sz w:val="20"/>
          <w:szCs w:val="20"/>
        </w:rPr>
        <w:t xml:space="preserve"> otwarcie dla wszystkich, a potem okres budowania wystawy stałej, czyli kolejne 30 miesięcy. To też trzeba dobrze </w:t>
      </w:r>
      <w:r w:rsidR="00041AF0">
        <w:rPr>
          <w:rFonts w:ascii="Arial" w:hAnsi="Arial" w:cs="Arial"/>
          <w:sz w:val="20"/>
          <w:szCs w:val="20"/>
        </w:rPr>
        <w:t>pokazać</w:t>
      </w:r>
      <w:r w:rsidRPr="00041AF0">
        <w:rPr>
          <w:rFonts w:ascii="Arial" w:hAnsi="Arial" w:cs="Arial"/>
          <w:sz w:val="20"/>
          <w:szCs w:val="20"/>
        </w:rPr>
        <w:t xml:space="preserve"> publiczności. </w:t>
      </w:r>
      <w:r w:rsidR="00041AF0">
        <w:rPr>
          <w:rFonts w:ascii="Arial" w:hAnsi="Arial" w:cs="Arial"/>
          <w:sz w:val="20"/>
          <w:szCs w:val="20"/>
        </w:rPr>
        <w:t>Należy z</w:t>
      </w:r>
      <w:r w:rsidR="00041AF0" w:rsidRPr="00041AF0">
        <w:rPr>
          <w:rFonts w:ascii="Arial" w:hAnsi="Arial" w:cs="Arial"/>
          <w:sz w:val="20"/>
          <w:szCs w:val="20"/>
        </w:rPr>
        <w:t>budow</w:t>
      </w:r>
      <w:r w:rsidR="00041AF0">
        <w:rPr>
          <w:rFonts w:ascii="Arial" w:hAnsi="Arial" w:cs="Arial"/>
          <w:sz w:val="20"/>
          <w:szCs w:val="20"/>
        </w:rPr>
        <w:t>ać</w:t>
      </w:r>
      <w:r w:rsidRPr="00041AF0">
        <w:rPr>
          <w:rFonts w:ascii="Arial" w:hAnsi="Arial" w:cs="Arial"/>
          <w:sz w:val="20"/>
          <w:szCs w:val="20"/>
        </w:rPr>
        <w:t xml:space="preserve"> etap oczekiwania na otwarcie wystawy stałej. Macie Państwo identyfikację wizualną?</w:t>
      </w:r>
    </w:p>
    <w:p w:rsidR="00041AF0" w:rsidRDefault="00D922F2" w:rsidP="00041AF0">
      <w:pPr>
        <w:pStyle w:val="Akapitzlist"/>
        <w:numPr>
          <w:ilvl w:val="0"/>
          <w:numId w:val="9"/>
        </w:numPr>
        <w:spacing w:line="360" w:lineRule="auto"/>
        <w:jc w:val="both"/>
        <w:rPr>
          <w:rFonts w:ascii="Arial" w:hAnsi="Arial" w:cs="Arial"/>
          <w:b/>
          <w:sz w:val="20"/>
          <w:szCs w:val="20"/>
        </w:rPr>
      </w:pPr>
      <w:r w:rsidRPr="00041AF0">
        <w:rPr>
          <w:rFonts w:ascii="Arial" w:hAnsi="Arial" w:cs="Arial"/>
          <w:b/>
          <w:sz w:val="20"/>
          <w:szCs w:val="20"/>
        </w:rPr>
        <w:t xml:space="preserve">MHP: </w:t>
      </w:r>
    </w:p>
    <w:p w:rsidR="00D922F2" w:rsidRPr="00041AF0" w:rsidRDefault="00D922F2" w:rsidP="00041AF0">
      <w:pPr>
        <w:pStyle w:val="Akapitzlist"/>
        <w:spacing w:line="360" w:lineRule="auto"/>
        <w:jc w:val="both"/>
        <w:rPr>
          <w:rFonts w:ascii="Arial" w:hAnsi="Arial" w:cs="Arial"/>
          <w:sz w:val="20"/>
          <w:szCs w:val="20"/>
        </w:rPr>
      </w:pPr>
      <w:r w:rsidRPr="00041AF0">
        <w:rPr>
          <w:rFonts w:ascii="Arial" w:hAnsi="Arial" w:cs="Arial"/>
          <w:sz w:val="20"/>
          <w:szCs w:val="20"/>
        </w:rPr>
        <w:t>Tak.</w:t>
      </w:r>
    </w:p>
    <w:p w:rsidR="00041AF0" w:rsidRPr="00CE5DFC" w:rsidRDefault="00D922F2" w:rsidP="00D922F2">
      <w:pPr>
        <w:pStyle w:val="Akapitzlist"/>
        <w:spacing w:line="360" w:lineRule="auto"/>
        <w:jc w:val="both"/>
        <w:rPr>
          <w:rFonts w:ascii="Arial" w:hAnsi="Arial" w:cs="Arial"/>
          <w:b/>
          <w:sz w:val="20"/>
          <w:szCs w:val="20"/>
        </w:rPr>
      </w:pPr>
      <w:r w:rsidRPr="00CE5DFC">
        <w:rPr>
          <w:rFonts w:ascii="Arial" w:hAnsi="Arial" w:cs="Arial"/>
          <w:b/>
          <w:sz w:val="20"/>
          <w:szCs w:val="20"/>
        </w:rPr>
        <w:t>38</w:t>
      </w:r>
      <w:r w:rsidR="00041AF0" w:rsidRPr="00CE5DFC">
        <w:rPr>
          <w:rFonts w:ascii="Arial" w:hAnsi="Arial" w:cs="Arial"/>
          <w:b/>
          <w:sz w:val="20"/>
          <w:szCs w:val="20"/>
        </w:rPr>
        <w:t>PR:</w:t>
      </w:r>
    </w:p>
    <w:p w:rsidR="00041AF0" w:rsidRPr="00041AF0" w:rsidRDefault="00D922F2" w:rsidP="00041AF0">
      <w:pPr>
        <w:pStyle w:val="Akapitzlist"/>
        <w:spacing w:line="360" w:lineRule="auto"/>
        <w:jc w:val="both"/>
        <w:rPr>
          <w:rFonts w:ascii="Arial" w:hAnsi="Arial" w:cs="Arial"/>
          <w:sz w:val="20"/>
          <w:szCs w:val="20"/>
        </w:rPr>
      </w:pPr>
      <w:r w:rsidRPr="00D922F2">
        <w:rPr>
          <w:rFonts w:ascii="Arial" w:hAnsi="Arial" w:cs="Arial"/>
          <w:sz w:val="20"/>
          <w:szCs w:val="20"/>
        </w:rPr>
        <w:t>Warto podawać budżet</w:t>
      </w:r>
      <w:r w:rsidR="00041AF0">
        <w:rPr>
          <w:rFonts w:ascii="Arial" w:hAnsi="Arial" w:cs="Arial"/>
          <w:sz w:val="20"/>
          <w:szCs w:val="20"/>
        </w:rPr>
        <w:t xml:space="preserve">, który Zamawiający przeznaczył na sfinansowanie zamówienia. </w:t>
      </w:r>
    </w:p>
    <w:p w:rsidR="00041AF0" w:rsidRDefault="00D922F2" w:rsidP="00041AF0">
      <w:pPr>
        <w:pStyle w:val="Akapitzlist"/>
        <w:numPr>
          <w:ilvl w:val="0"/>
          <w:numId w:val="9"/>
        </w:numPr>
        <w:spacing w:line="360" w:lineRule="auto"/>
        <w:jc w:val="both"/>
        <w:rPr>
          <w:rFonts w:ascii="Arial" w:hAnsi="Arial" w:cs="Arial"/>
          <w:b/>
          <w:sz w:val="20"/>
          <w:szCs w:val="20"/>
        </w:rPr>
      </w:pPr>
      <w:r w:rsidRPr="00041AF0">
        <w:rPr>
          <w:rFonts w:ascii="Arial" w:hAnsi="Arial" w:cs="Arial"/>
          <w:b/>
          <w:sz w:val="20"/>
          <w:szCs w:val="20"/>
        </w:rPr>
        <w:t xml:space="preserve">MHP: </w:t>
      </w:r>
    </w:p>
    <w:p w:rsidR="00D922F2" w:rsidRPr="00041AF0" w:rsidRDefault="00041AF0" w:rsidP="00041AF0">
      <w:pPr>
        <w:pStyle w:val="Akapitzlist"/>
        <w:spacing w:line="360" w:lineRule="auto"/>
        <w:jc w:val="both"/>
        <w:rPr>
          <w:rFonts w:ascii="Arial" w:hAnsi="Arial" w:cs="Arial"/>
          <w:sz w:val="20"/>
          <w:szCs w:val="20"/>
        </w:rPr>
      </w:pPr>
      <w:r w:rsidRPr="00041AF0">
        <w:rPr>
          <w:rFonts w:ascii="Arial" w:hAnsi="Arial" w:cs="Arial"/>
          <w:sz w:val="20"/>
          <w:szCs w:val="20"/>
        </w:rPr>
        <w:t>Zamawiający planuje podać kwotę, jaką przeznaczył na sfinansowanie zamówienia.</w:t>
      </w:r>
    </w:p>
    <w:p w:rsidR="00041AF0" w:rsidRPr="00CE5DFC" w:rsidRDefault="00D922F2" w:rsidP="00D922F2">
      <w:pPr>
        <w:pStyle w:val="Akapitzlist"/>
        <w:spacing w:line="360" w:lineRule="auto"/>
        <w:jc w:val="both"/>
        <w:rPr>
          <w:rFonts w:ascii="Arial" w:hAnsi="Arial" w:cs="Arial"/>
          <w:b/>
          <w:sz w:val="20"/>
          <w:szCs w:val="20"/>
        </w:rPr>
      </w:pPr>
      <w:r w:rsidRPr="00CE5DFC">
        <w:rPr>
          <w:rFonts w:ascii="Arial" w:hAnsi="Arial" w:cs="Arial"/>
          <w:b/>
          <w:sz w:val="20"/>
          <w:szCs w:val="20"/>
        </w:rPr>
        <w:t>3</w:t>
      </w:r>
      <w:r w:rsidR="00041AF0" w:rsidRPr="00CE5DFC">
        <w:rPr>
          <w:rFonts w:ascii="Arial" w:hAnsi="Arial" w:cs="Arial"/>
          <w:b/>
          <w:sz w:val="20"/>
          <w:szCs w:val="20"/>
        </w:rPr>
        <w:t>8PR:</w:t>
      </w:r>
    </w:p>
    <w:p w:rsidR="00041AF0" w:rsidRPr="00041AF0" w:rsidRDefault="00041AF0" w:rsidP="00041AF0">
      <w:pPr>
        <w:pStyle w:val="Akapitzlist"/>
        <w:spacing w:line="360" w:lineRule="auto"/>
        <w:jc w:val="both"/>
        <w:rPr>
          <w:rFonts w:ascii="Arial" w:hAnsi="Arial" w:cs="Arial"/>
          <w:sz w:val="20"/>
          <w:szCs w:val="20"/>
        </w:rPr>
      </w:pPr>
      <w:r>
        <w:rPr>
          <w:rFonts w:ascii="Arial" w:hAnsi="Arial" w:cs="Arial"/>
          <w:sz w:val="20"/>
          <w:szCs w:val="20"/>
        </w:rPr>
        <w:t>Zamawiający powinien „d</w:t>
      </w:r>
      <w:r w:rsidR="00D922F2" w:rsidRPr="00D922F2">
        <w:rPr>
          <w:rFonts w:ascii="Arial" w:hAnsi="Arial" w:cs="Arial"/>
          <w:sz w:val="20"/>
          <w:szCs w:val="20"/>
        </w:rPr>
        <w:t>a</w:t>
      </w:r>
      <w:r>
        <w:rPr>
          <w:rFonts w:ascii="Arial" w:hAnsi="Arial" w:cs="Arial"/>
          <w:sz w:val="20"/>
          <w:szCs w:val="20"/>
        </w:rPr>
        <w:t xml:space="preserve">ć </w:t>
      </w:r>
      <w:r w:rsidR="00D922F2" w:rsidRPr="00D922F2">
        <w:rPr>
          <w:rFonts w:ascii="Arial" w:hAnsi="Arial" w:cs="Arial"/>
          <w:sz w:val="20"/>
          <w:szCs w:val="20"/>
        </w:rPr>
        <w:t>sobie czas</w:t>
      </w:r>
      <w:r>
        <w:rPr>
          <w:rFonts w:ascii="Arial" w:hAnsi="Arial" w:cs="Arial"/>
          <w:sz w:val="20"/>
          <w:szCs w:val="20"/>
        </w:rPr>
        <w:t xml:space="preserve">” </w:t>
      </w:r>
      <w:r w:rsidR="00D922F2" w:rsidRPr="00D922F2">
        <w:rPr>
          <w:rFonts w:ascii="Arial" w:hAnsi="Arial" w:cs="Arial"/>
          <w:sz w:val="20"/>
          <w:szCs w:val="20"/>
        </w:rPr>
        <w:t xml:space="preserve">na dopracowanie koncepcji. Trzeba mieć minimum 30 dni na wypracowanie docelowej koncepcji razem z agencją. </w:t>
      </w:r>
    </w:p>
    <w:p w:rsidR="00041AF0" w:rsidRDefault="00D922F2" w:rsidP="00041AF0">
      <w:pPr>
        <w:pStyle w:val="Akapitzlist"/>
        <w:numPr>
          <w:ilvl w:val="0"/>
          <w:numId w:val="9"/>
        </w:numPr>
        <w:spacing w:line="360" w:lineRule="auto"/>
        <w:jc w:val="both"/>
        <w:rPr>
          <w:rFonts w:ascii="Arial" w:hAnsi="Arial" w:cs="Arial"/>
          <w:b/>
          <w:sz w:val="20"/>
          <w:szCs w:val="20"/>
        </w:rPr>
      </w:pPr>
      <w:r w:rsidRPr="00041AF0">
        <w:rPr>
          <w:rFonts w:ascii="Arial" w:hAnsi="Arial" w:cs="Arial"/>
          <w:b/>
          <w:sz w:val="20"/>
          <w:szCs w:val="20"/>
        </w:rPr>
        <w:t xml:space="preserve">MHP: </w:t>
      </w:r>
    </w:p>
    <w:p w:rsidR="00D922F2" w:rsidRPr="00155BEF" w:rsidRDefault="00041AF0" w:rsidP="00041AF0">
      <w:pPr>
        <w:pStyle w:val="Akapitzlist"/>
        <w:spacing w:line="360" w:lineRule="auto"/>
        <w:jc w:val="both"/>
        <w:rPr>
          <w:rFonts w:ascii="Arial" w:hAnsi="Arial" w:cs="Arial"/>
          <w:sz w:val="20"/>
          <w:szCs w:val="20"/>
        </w:rPr>
      </w:pPr>
      <w:r w:rsidRPr="00155BEF">
        <w:rPr>
          <w:rFonts w:ascii="Arial" w:hAnsi="Arial" w:cs="Arial"/>
          <w:sz w:val="20"/>
          <w:szCs w:val="20"/>
        </w:rPr>
        <w:t xml:space="preserve">Zamawiający </w:t>
      </w:r>
      <w:r w:rsidR="00155BEF" w:rsidRPr="00155BEF">
        <w:rPr>
          <w:rFonts w:ascii="Arial" w:hAnsi="Arial" w:cs="Arial"/>
          <w:sz w:val="20"/>
          <w:szCs w:val="20"/>
        </w:rPr>
        <w:t>planuje</w:t>
      </w:r>
      <w:r w:rsidR="00D922F2" w:rsidRPr="00155BEF">
        <w:rPr>
          <w:rFonts w:ascii="Arial" w:hAnsi="Arial" w:cs="Arial"/>
          <w:sz w:val="20"/>
          <w:szCs w:val="20"/>
        </w:rPr>
        <w:t xml:space="preserve"> że jak agencja zostanie wyłoniona, to zacznie</w:t>
      </w:r>
      <w:r w:rsidR="00155BEF">
        <w:rPr>
          <w:rFonts w:ascii="Arial" w:hAnsi="Arial" w:cs="Arial"/>
          <w:sz w:val="20"/>
          <w:szCs w:val="20"/>
        </w:rPr>
        <w:t xml:space="preserve"> realizację zamówienia </w:t>
      </w:r>
      <w:r w:rsidR="00D922F2" w:rsidRPr="00155BEF">
        <w:rPr>
          <w:rFonts w:ascii="Arial" w:hAnsi="Arial" w:cs="Arial"/>
          <w:sz w:val="20"/>
          <w:szCs w:val="20"/>
        </w:rPr>
        <w:t xml:space="preserve"> </w:t>
      </w:r>
      <w:r w:rsidR="00155BEF">
        <w:rPr>
          <w:rFonts w:ascii="Arial" w:hAnsi="Arial" w:cs="Arial"/>
          <w:sz w:val="20"/>
          <w:szCs w:val="20"/>
        </w:rPr>
        <w:t xml:space="preserve">od </w:t>
      </w:r>
      <w:r w:rsidR="00D922F2" w:rsidRPr="00155BEF">
        <w:rPr>
          <w:rFonts w:ascii="Arial" w:hAnsi="Arial" w:cs="Arial"/>
          <w:sz w:val="20"/>
          <w:szCs w:val="20"/>
        </w:rPr>
        <w:t xml:space="preserve">warsztatów. Jeden jasny przekaz będzie w ten sposób wypracowany. </w:t>
      </w:r>
    </w:p>
    <w:p w:rsidR="00155BEF" w:rsidRPr="00155BEF" w:rsidRDefault="00D922F2" w:rsidP="00D922F2">
      <w:pPr>
        <w:pStyle w:val="Akapitzlist"/>
        <w:spacing w:line="360" w:lineRule="auto"/>
        <w:jc w:val="both"/>
        <w:rPr>
          <w:rFonts w:ascii="Arial" w:hAnsi="Arial" w:cs="Arial"/>
          <w:b/>
          <w:sz w:val="20"/>
          <w:szCs w:val="20"/>
        </w:rPr>
      </w:pPr>
      <w:r w:rsidRPr="00155BEF">
        <w:rPr>
          <w:rFonts w:ascii="Arial" w:hAnsi="Arial" w:cs="Arial"/>
          <w:b/>
          <w:sz w:val="20"/>
          <w:szCs w:val="20"/>
        </w:rPr>
        <w:t>38</w:t>
      </w:r>
      <w:r w:rsidR="00155BEF" w:rsidRPr="00155BEF">
        <w:rPr>
          <w:rFonts w:ascii="Arial" w:hAnsi="Arial" w:cs="Arial"/>
          <w:b/>
          <w:sz w:val="20"/>
          <w:szCs w:val="20"/>
        </w:rPr>
        <w:t>PR:</w:t>
      </w:r>
    </w:p>
    <w:p w:rsidR="00D922F2" w:rsidRPr="00D922F2" w:rsidRDefault="00155BEF" w:rsidP="00D922F2">
      <w:pPr>
        <w:pStyle w:val="Akapitzlist"/>
        <w:spacing w:line="360" w:lineRule="auto"/>
        <w:jc w:val="both"/>
        <w:rPr>
          <w:rFonts w:ascii="Arial" w:hAnsi="Arial" w:cs="Arial"/>
          <w:sz w:val="20"/>
          <w:szCs w:val="20"/>
        </w:rPr>
      </w:pPr>
      <w:r>
        <w:rPr>
          <w:rFonts w:ascii="Arial" w:hAnsi="Arial" w:cs="Arial"/>
          <w:sz w:val="20"/>
          <w:szCs w:val="20"/>
        </w:rPr>
        <w:t>Wykonawcy dostaną</w:t>
      </w:r>
      <w:r w:rsidR="00D922F2" w:rsidRPr="00D922F2">
        <w:rPr>
          <w:rFonts w:ascii="Arial" w:hAnsi="Arial" w:cs="Arial"/>
          <w:sz w:val="20"/>
          <w:szCs w:val="20"/>
        </w:rPr>
        <w:t xml:space="preserve"> od Państwa dokumenty, założenia. Konsultacje </w:t>
      </w:r>
      <w:r>
        <w:rPr>
          <w:rFonts w:ascii="Arial" w:hAnsi="Arial" w:cs="Arial"/>
          <w:sz w:val="20"/>
          <w:szCs w:val="20"/>
        </w:rPr>
        <w:t xml:space="preserve">z Wykonawcami </w:t>
      </w:r>
      <w:r w:rsidR="00D922F2" w:rsidRPr="00D922F2">
        <w:rPr>
          <w:rFonts w:ascii="Arial" w:hAnsi="Arial" w:cs="Arial"/>
          <w:sz w:val="20"/>
          <w:szCs w:val="20"/>
        </w:rPr>
        <w:t xml:space="preserve">mają sens. Warto spotkać się ze wszystkim agencjami po przygotowaniu oferty. </w:t>
      </w:r>
      <w:r>
        <w:rPr>
          <w:rFonts w:ascii="Arial" w:hAnsi="Arial" w:cs="Arial"/>
          <w:sz w:val="20"/>
          <w:szCs w:val="20"/>
        </w:rPr>
        <w:t>Na wizję lokalną.</w:t>
      </w:r>
    </w:p>
    <w:p w:rsidR="00155BEF" w:rsidRPr="00155BEF" w:rsidRDefault="00D922F2" w:rsidP="00155BEF">
      <w:pPr>
        <w:pStyle w:val="Akapitzlist"/>
        <w:numPr>
          <w:ilvl w:val="0"/>
          <w:numId w:val="9"/>
        </w:numPr>
        <w:spacing w:line="360" w:lineRule="auto"/>
        <w:jc w:val="both"/>
        <w:rPr>
          <w:rFonts w:ascii="Arial" w:hAnsi="Arial" w:cs="Arial"/>
          <w:b/>
          <w:sz w:val="20"/>
          <w:szCs w:val="20"/>
        </w:rPr>
      </w:pPr>
      <w:r w:rsidRPr="00155BEF">
        <w:rPr>
          <w:rFonts w:ascii="Arial" w:hAnsi="Arial" w:cs="Arial"/>
          <w:b/>
          <w:sz w:val="20"/>
          <w:szCs w:val="20"/>
        </w:rPr>
        <w:t xml:space="preserve">MHP: </w:t>
      </w:r>
    </w:p>
    <w:p w:rsidR="00D922F2" w:rsidRPr="00D922F2" w:rsidRDefault="00155BEF" w:rsidP="00D922F2">
      <w:pPr>
        <w:pStyle w:val="Akapitzlist"/>
        <w:spacing w:line="360" w:lineRule="auto"/>
        <w:jc w:val="both"/>
        <w:rPr>
          <w:rFonts w:ascii="Arial" w:hAnsi="Arial" w:cs="Arial"/>
          <w:sz w:val="20"/>
          <w:szCs w:val="20"/>
        </w:rPr>
      </w:pPr>
      <w:r>
        <w:rPr>
          <w:rFonts w:ascii="Arial" w:hAnsi="Arial" w:cs="Arial"/>
          <w:sz w:val="20"/>
          <w:szCs w:val="20"/>
        </w:rPr>
        <w:t>Zamawiający planuje przeprowadzenie wizji lokalnej na etapie przetargu.</w:t>
      </w:r>
    </w:p>
    <w:p w:rsidR="00155BEF" w:rsidRPr="00155BEF" w:rsidRDefault="00D922F2" w:rsidP="00D922F2">
      <w:pPr>
        <w:pStyle w:val="Akapitzlist"/>
        <w:spacing w:line="360" w:lineRule="auto"/>
        <w:jc w:val="both"/>
        <w:rPr>
          <w:rFonts w:ascii="Arial" w:hAnsi="Arial" w:cs="Arial"/>
          <w:b/>
          <w:sz w:val="20"/>
          <w:szCs w:val="20"/>
        </w:rPr>
      </w:pPr>
      <w:r w:rsidRPr="00155BEF">
        <w:rPr>
          <w:rFonts w:ascii="Arial" w:hAnsi="Arial" w:cs="Arial"/>
          <w:b/>
          <w:sz w:val="20"/>
          <w:szCs w:val="20"/>
        </w:rPr>
        <w:t>38</w:t>
      </w:r>
      <w:r w:rsidR="00155BEF" w:rsidRPr="00155BEF">
        <w:rPr>
          <w:rFonts w:ascii="Arial" w:hAnsi="Arial" w:cs="Arial"/>
          <w:b/>
          <w:sz w:val="20"/>
          <w:szCs w:val="20"/>
        </w:rPr>
        <w:t>PR:</w:t>
      </w:r>
    </w:p>
    <w:p w:rsidR="00D922F2" w:rsidRPr="00D922F2" w:rsidRDefault="00D922F2" w:rsidP="006B222B">
      <w:pPr>
        <w:pStyle w:val="Akapitzlist"/>
        <w:spacing w:line="360" w:lineRule="auto"/>
        <w:jc w:val="both"/>
        <w:rPr>
          <w:rFonts w:ascii="Arial" w:hAnsi="Arial" w:cs="Arial"/>
          <w:sz w:val="20"/>
          <w:szCs w:val="20"/>
        </w:rPr>
      </w:pPr>
      <w:r w:rsidRPr="00D922F2">
        <w:rPr>
          <w:rFonts w:ascii="Arial" w:hAnsi="Arial" w:cs="Arial"/>
          <w:sz w:val="20"/>
          <w:szCs w:val="20"/>
        </w:rPr>
        <w:t xml:space="preserve">Można też zorganizować otwarty briefing, gdzie Państwo odpowiadacie na pytania agencji. Jeśli Państwo </w:t>
      </w:r>
      <w:r w:rsidR="006B1580">
        <w:rPr>
          <w:rFonts w:ascii="Arial" w:hAnsi="Arial" w:cs="Arial"/>
          <w:sz w:val="20"/>
          <w:szCs w:val="20"/>
        </w:rPr>
        <w:t xml:space="preserve">prosicie </w:t>
      </w:r>
      <w:r w:rsidR="006B222B">
        <w:rPr>
          <w:rFonts w:ascii="Arial" w:hAnsi="Arial" w:cs="Arial"/>
          <w:sz w:val="20"/>
          <w:szCs w:val="20"/>
        </w:rPr>
        <w:t xml:space="preserve">Wykonawcę o </w:t>
      </w:r>
      <w:r w:rsidRPr="00D922F2">
        <w:rPr>
          <w:rFonts w:ascii="Arial" w:hAnsi="Arial" w:cs="Arial"/>
          <w:sz w:val="20"/>
          <w:szCs w:val="20"/>
        </w:rPr>
        <w:t>przedstawi</w:t>
      </w:r>
      <w:r w:rsidR="006B222B">
        <w:rPr>
          <w:rFonts w:ascii="Arial" w:hAnsi="Arial" w:cs="Arial"/>
          <w:sz w:val="20"/>
          <w:szCs w:val="20"/>
        </w:rPr>
        <w:t>enie</w:t>
      </w:r>
      <w:r w:rsidRPr="00D922F2">
        <w:rPr>
          <w:rFonts w:ascii="Arial" w:hAnsi="Arial" w:cs="Arial"/>
          <w:sz w:val="20"/>
          <w:szCs w:val="20"/>
        </w:rPr>
        <w:t xml:space="preserve"> identyfikacj</w:t>
      </w:r>
      <w:r w:rsidR="006B222B">
        <w:rPr>
          <w:rFonts w:ascii="Arial" w:hAnsi="Arial" w:cs="Arial"/>
          <w:sz w:val="20"/>
          <w:szCs w:val="20"/>
        </w:rPr>
        <w:t>i</w:t>
      </w:r>
      <w:r w:rsidRPr="00D922F2">
        <w:rPr>
          <w:rFonts w:ascii="Arial" w:hAnsi="Arial" w:cs="Arial"/>
          <w:sz w:val="20"/>
          <w:szCs w:val="20"/>
        </w:rPr>
        <w:t xml:space="preserve"> wizualn</w:t>
      </w:r>
      <w:r w:rsidR="006B222B">
        <w:rPr>
          <w:rFonts w:ascii="Arial" w:hAnsi="Arial" w:cs="Arial"/>
          <w:sz w:val="20"/>
          <w:szCs w:val="20"/>
        </w:rPr>
        <w:t>ej</w:t>
      </w:r>
      <w:r w:rsidRPr="00D922F2">
        <w:rPr>
          <w:rFonts w:ascii="Arial" w:hAnsi="Arial" w:cs="Arial"/>
          <w:sz w:val="20"/>
          <w:szCs w:val="20"/>
        </w:rPr>
        <w:t xml:space="preserve">, </w:t>
      </w:r>
      <w:r w:rsidR="006B222B">
        <w:rPr>
          <w:rFonts w:ascii="Arial" w:hAnsi="Arial" w:cs="Arial"/>
          <w:sz w:val="20"/>
          <w:szCs w:val="20"/>
        </w:rPr>
        <w:t>n</w:t>
      </w:r>
      <w:r w:rsidRPr="00D922F2">
        <w:rPr>
          <w:rFonts w:ascii="Arial" w:hAnsi="Arial" w:cs="Arial"/>
          <w:sz w:val="20"/>
          <w:szCs w:val="20"/>
        </w:rPr>
        <w:t>a</w:t>
      </w:r>
      <w:r w:rsidR="006B222B">
        <w:rPr>
          <w:rFonts w:ascii="Arial" w:hAnsi="Arial" w:cs="Arial"/>
          <w:sz w:val="20"/>
          <w:szCs w:val="20"/>
        </w:rPr>
        <w:t>leży</w:t>
      </w:r>
      <w:r w:rsidRPr="00D922F2">
        <w:rPr>
          <w:rFonts w:ascii="Arial" w:hAnsi="Arial" w:cs="Arial"/>
          <w:sz w:val="20"/>
          <w:szCs w:val="20"/>
        </w:rPr>
        <w:t xml:space="preserve"> </w:t>
      </w:r>
      <w:r w:rsidR="006B222B">
        <w:rPr>
          <w:rFonts w:ascii="Arial" w:hAnsi="Arial" w:cs="Arial"/>
          <w:sz w:val="20"/>
          <w:szCs w:val="20"/>
        </w:rPr>
        <w:t>dać odpowiedni</w:t>
      </w:r>
      <w:r w:rsidRPr="00D922F2">
        <w:rPr>
          <w:rFonts w:ascii="Arial" w:hAnsi="Arial" w:cs="Arial"/>
          <w:sz w:val="20"/>
          <w:szCs w:val="20"/>
        </w:rPr>
        <w:t xml:space="preserve"> </w:t>
      </w:r>
      <w:r w:rsidR="00CE5DFC">
        <w:rPr>
          <w:rFonts w:ascii="Arial" w:hAnsi="Arial" w:cs="Arial"/>
          <w:sz w:val="20"/>
          <w:szCs w:val="20"/>
        </w:rPr>
        <w:t>czas</w:t>
      </w:r>
      <w:r w:rsidRPr="00D922F2">
        <w:rPr>
          <w:rFonts w:ascii="Arial" w:hAnsi="Arial" w:cs="Arial"/>
          <w:sz w:val="20"/>
          <w:szCs w:val="20"/>
        </w:rPr>
        <w:t xml:space="preserve"> na </w:t>
      </w:r>
      <w:r w:rsidR="006B222B">
        <w:rPr>
          <w:rFonts w:ascii="Arial" w:hAnsi="Arial" w:cs="Arial"/>
          <w:sz w:val="20"/>
          <w:szCs w:val="20"/>
        </w:rPr>
        <w:t xml:space="preserve">jej </w:t>
      </w:r>
      <w:r w:rsidRPr="00D922F2">
        <w:rPr>
          <w:rFonts w:ascii="Arial" w:hAnsi="Arial" w:cs="Arial"/>
          <w:sz w:val="20"/>
          <w:szCs w:val="20"/>
        </w:rPr>
        <w:t>opracowanie</w:t>
      </w:r>
      <w:r w:rsidR="006B222B">
        <w:rPr>
          <w:rFonts w:ascii="Arial" w:hAnsi="Arial" w:cs="Arial"/>
          <w:sz w:val="20"/>
          <w:szCs w:val="20"/>
        </w:rPr>
        <w:t xml:space="preserve">. </w:t>
      </w:r>
      <w:r w:rsidRPr="00D922F2">
        <w:rPr>
          <w:rFonts w:ascii="Arial" w:hAnsi="Arial" w:cs="Arial"/>
          <w:sz w:val="20"/>
          <w:szCs w:val="20"/>
        </w:rPr>
        <w:t xml:space="preserve">W ten sposób można lepiej poznać agencję. Po przetargu organizacja warsztatów jest bardzo pożyteczna. </w:t>
      </w:r>
    </w:p>
    <w:p w:rsidR="00035BDB" w:rsidRPr="00035BDB" w:rsidRDefault="00D922F2" w:rsidP="00035BDB">
      <w:pPr>
        <w:pStyle w:val="Akapitzlist"/>
        <w:numPr>
          <w:ilvl w:val="0"/>
          <w:numId w:val="9"/>
        </w:numPr>
        <w:spacing w:line="360" w:lineRule="auto"/>
        <w:jc w:val="both"/>
        <w:rPr>
          <w:rFonts w:ascii="Arial" w:hAnsi="Arial" w:cs="Arial"/>
          <w:b/>
          <w:sz w:val="20"/>
          <w:szCs w:val="20"/>
        </w:rPr>
      </w:pPr>
      <w:r w:rsidRPr="00035BDB">
        <w:rPr>
          <w:rFonts w:ascii="Arial" w:hAnsi="Arial" w:cs="Arial"/>
          <w:b/>
          <w:sz w:val="20"/>
          <w:szCs w:val="20"/>
        </w:rPr>
        <w:t xml:space="preserve">MHP: </w:t>
      </w:r>
    </w:p>
    <w:p w:rsidR="00D922F2" w:rsidRPr="00D922F2" w:rsidRDefault="00035BDB" w:rsidP="00D922F2">
      <w:pPr>
        <w:pStyle w:val="Akapitzlist"/>
        <w:spacing w:line="360" w:lineRule="auto"/>
        <w:jc w:val="both"/>
        <w:rPr>
          <w:rFonts w:ascii="Arial" w:hAnsi="Arial" w:cs="Arial"/>
          <w:sz w:val="20"/>
          <w:szCs w:val="20"/>
        </w:rPr>
      </w:pPr>
      <w:r>
        <w:rPr>
          <w:rFonts w:ascii="Arial" w:hAnsi="Arial" w:cs="Arial"/>
          <w:sz w:val="20"/>
          <w:szCs w:val="20"/>
        </w:rPr>
        <w:t xml:space="preserve">Zamawiający planuje przeprowadzić dwa przetargi: </w:t>
      </w:r>
      <w:r w:rsidR="00D922F2" w:rsidRPr="00D922F2">
        <w:rPr>
          <w:rFonts w:ascii="Arial" w:hAnsi="Arial" w:cs="Arial"/>
          <w:sz w:val="20"/>
          <w:szCs w:val="20"/>
        </w:rPr>
        <w:t xml:space="preserve">przetarg na agencję, </w:t>
      </w:r>
      <w:r>
        <w:rPr>
          <w:rFonts w:ascii="Arial" w:hAnsi="Arial" w:cs="Arial"/>
          <w:sz w:val="20"/>
          <w:szCs w:val="20"/>
        </w:rPr>
        <w:t xml:space="preserve">drugi na </w:t>
      </w:r>
      <w:r w:rsidR="00D922F2" w:rsidRPr="00D922F2">
        <w:rPr>
          <w:rFonts w:ascii="Arial" w:hAnsi="Arial" w:cs="Arial"/>
          <w:sz w:val="20"/>
          <w:szCs w:val="20"/>
        </w:rPr>
        <w:t xml:space="preserve">media, </w:t>
      </w:r>
      <w:r>
        <w:rPr>
          <w:rFonts w:ascii="Arial" w:hAnsi="Arial" w:cs="Arial"/>
          <w:sz w:val="20"/>
          <w:szCs w:val="20"/>
        </w:rPr>
        <w:t>tak a</w:t>
      </w:r>
      <w:r w:rsidR="00D922F2" w:rsidRPr="00D922F2">
        <w:rPr>
          <w:rFonts w:ascii="Arial" w:hAnsi="Arial" w:cs="Arial"/>
          <w:sz w:val="20"/>
          <w:szCs w:val="20"/>
        </w:rPr>
        <w:t xml:space="preserve">by agencje bez domów </w:t>
      </w:r>
      <w:proofErr w:type="spellStart"/>
      <w:r w:rsidR="00D922F2" w:rsidRPr="00D922F2">
        <w:rPr>
          <w:rFonts w:ascii="Arial" w:hAnsi="Arial" w:cs="Arial"/>
          <w:sz w:val="20"/>
          <w:szCs w:val="20"/>
        </w:rPr>
        <w:t>mediowych</w:t>
      </w:r>
      <w:proofErr w:type="spellEnd"/>
      <w:r w:rsidR="00D922F2" w:rsidRPr="00D922F2">
        <w:rPr>
          <w:rFonts w:ascii="Arial" w:hAnsi="Arial" w:cs="Arial"/>
          <w:sz w:val="20"/>
          <w:szCs w:val="20"/>
        </w:rPr>
        <w:t xml:space="preserve"> </w:t>
      </w:r>
      <w:r>
        <w:rPr>
          <w:rFonts w:ascii="Arial" w:hAnsi="Arial" w:cs="Arial"/>
          <w:sz w:val="20"/>
          <w:szCs w:val="20"/>
        </w:rPr>
        <w:t>miały równe szanse w uczestnictwie przetargu</w:t>
      </w:r>
      <w:r w:rsidR="00D922F2" w:rsidRPr="00D922F2">
        <w:rPr>
          <w:rFonts w:ascii="Arial" w:hAnsi="Arial" w:cs="Arial"/>
          <w:sz w:val="20"/>
          <w:szCs w:val="20"/>
        </w:rPr>
        <w:t xml:space="preserve">. Po naszej stronie będzie współpraca z prasą. Zostaje </w:t>
      </w:r>
      <w:proofErr w:type="spellStart"/>
      <w:r w:rsidR="00D922F2" w:rsidRPr="00D922F2">
        <w:rPr>
          <w:rFonts w:ascii="Arial" w:hAnsi="Arial" w:cs="Arial"/>
          <w:sz w:val="20"/>
          <w:szCs w:val="20"/>
        </w:rPr>
        <w:t>outdoor</w:t>
      </w:r>
      <w:proofErr w:type="spellEnd"/>
      <w:r w:rsidR="00D922F2" w:rsidRPr="00D922F2">
        <w:rPr>
          <w:rFonts w:ascii="Arial" w:hAnsi="Arial" w:cs="Arial"/>
          <w:sz w:val="20"/>
          <w:szCs w:val="20"/>
        </w:rPr>
        <w:t xml:space="preserve">, działania niestandardowe, kampanie internetowe. Przygotowanie spotu </w:t>
      </w:r>
      <w:r>
        <w:rPr>
          <w:rFonts w:ascii="Arial" w:hAnsi="Arial" w:cs="Arial"/>
          <w:sz w:val="20"/>
          <w:szCs w:val="20"/>
        </w:rPr>
        <w:t xml:space="preserve">będzie </w:t>
      </w:r>
      <w:r w:rsidR="00D922F2" w:rsidRPr="00D922F2">
        <w:rPr>
          <w:rFonts w:ascii="Arial" w:hAnsi="Arial" w:cs="Arial"/>
          <w:sz w:val="20"/>
          <w:szCs w:val="20"/>
        </w:rPr>
        <w:t>stronie agencji. Zakładamy, że kampania w telewizji może trwać dwa tygodnie.</w:t>
      </w:r>
    </w:p>
    <w:p w:rsidR="00F728EC"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38</w:t>
      </w:r>
      <w:r w:rsidR="00F728EC">
        <w:rPr>
          <w:rFonts w:ascii="Arial" w:hAnsi="Arial" w:cs="Arial"/>
          <w:sz w:val="20"/>
          <w:szCs w:val="20"/>
        </w:rPr>
        <w:t>PR</w:t>
      </w:r>
      <w:r w:rsidRPr="00D922F2">
        <w:rPr>
          <w:rFonts w:ascii="Arial" w:hAnsi="Arial" w:cs="Arial"/>
          <w:sz w:val="20"/>
          <w:szCs w:val="20"/>
        </w:rPr>
        <w:t xml:space="preserve"> </w:t>
      </w:r>
    </w:p>
    <w:p w:rsidR="00F728EC"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 xml:space="preserve">Agencja powinna państwu przygotować pełną strategię komunikacją: kanały, strategia. </w:t>
      </w:r>
      <w:r w:rsidR="00F728EC">
        <w:rPr>
          <w:rFonts w:ascii="Arial" w:hAnsi="Arial" w:cs="Arial"/>
          <w:sz w:val="20"/>
          <w:szCs w:val="20"/>
        </w:rPr>
        <w:t xml:space="preserve">Zalecamy </w:t>
      </w:r>
      <w:r w:rsidRPr="00D922F2">
        <w:rPr>
          <w:rFonts w:ascii="Arial" w:hAnsi="Arial" w:cs="Arial"/>
          <w:sz w:val="20"/>
          <w:szCs w:val="20"/>
        </w:rPr>
        <w:t>Państw</w:t>
      </w:r>
      <w:r w:rsidR="00F728EC">
        <w:rPr>
          <w:rFonts w:ascii="Arial" w:hAnsi="Arial" w:cs="Arial"/>
          <w:sz w:val="20"/>
          <w:szCs w:val="20"/>
        </w:rPr>
        <w:t>u</w:t>
      </w:r>
      <w:r w:rsidRPr="00D922F2">
        <w:rPr>
          <w:rFonts w:ascii="Arial" w:hAnsi="Arial" w:cs="Arial"/>
          <w:sz w:val="20"/>
          <w:szCs w:val="20"/>
        </w:rPr>
        <w:t xml:space="preserve"> gotow</w:t>
      </w:r>
      <w:r w:rsidR="00F728EC">
        <w:rPr>
          <w:rFonts w:ascii="Arial" w:hAnsi="Arial" w:cs="Arial"/>
          <w:sz w:val="20"/>
          <w:szCs w:val="20"/>
        </w:rPr>
        <w:t>ość</w:t>
      </w:r>
      <w:r w:rsidRPr="00D922F2">
        <w:rPr>
          <w:rFonts w:ascii="Arial" w:hAnsi="Arial" w:cs="Arial"/>
          <w:sz w:val="20"/>
          <w:szCs w:val="20"/>
        </w:rPr>
        <w:t xml:space="preserve"> do komunikacji </w:t>
      </w:r>
      <w:r w:rsidR="00F728EC">
        <w:rPr>
          <w:rFonts w:ascii="Arial" w:hAnsi="Arial" w:cs="Arial"/>
          <w:sz w:val="20"/>
          <w:szCs w:val="20"/>
        </w:rPr>
        <w:t>od początku sierpnia 2023 r.</w:t>
      </w:r>
      <w:r w:rsidRPr="00D922F2">
        <w:rPr>
          <w:rFonts w:ascii="Arial" w:hAnsi="Arial" w:cs="Arial"/>
          <w:sz w:val="20"/>
          <w:szCs w:val="20"/>
        </w:rPr>
        <w:t xml:space="preserve"> Czy to będzie </w:t>
      </w:r>
      <w:proofErr w:type="spellStart"/>
      <w:r w:rsidRPr="00D922F2">
        <w:rPr>
          <w:rFonts w:ascii="Arial" w:hAnsi="Arial" w:cs="Arial"/>
          <w:sz w:val="20"/>
          <w:szCs w:val="20"/>
        </w:rPr>
        <w:t>teaser</w:t>
      </w:r>
      <w:proofErr w:type="spellEnd"/>
      <w:r w:rsidRPr="00D922F2">
        <w:rPr>
          <w:rFonts w:ascii="Arial" w:hAnsi="Arial" w:cs="Arial"/>
          <w:sz w:val="20"/>
          <w:szCs w:val="20"/>
        </w:rPr>
        <w:t xml:space="preserve">, czy konkretna koncepcja </w:t>
      </w:r>
      <w:proofErr w:type="spellStart"/>
      <w:r w:rsidRPr="00D922F2">
        <w:rPr>
          <w:rFonts w:ascii="Arial" w:hAnsi="Arial" w:cs="Arial"/>
          <w:sz w:val="20"/>
          <w:szCs w:val="20"/>
        </w:rPr>
        <w:t>komukacyjna</w:t>
      </w:r>
      <w:proofErr w:type="spellEnd"/>
      <w:r w:rsidRPr="00D922F2">
        <w:rPr>
          <w:rFonts w:ascii="Arial" w:hAnsi="Arial" w:cs="Arial"/>
          <w:sz w:val="20"/>
          <w:szCs w:val="20"/>
        </w:rPr>
        <w:t>, czy też PR. Warto być gotowym od 01.08.2023</w:t>
      </w:r>
      <w:r w:rsidR="00F728EC">
        <w:rPr>
          <w:rFonts w:ascii="Arial" w:hAnsi="Arial" w:cs="Arial"/>
          <w:sz w:val="20"/>
          <w:szCs w:val="20"/>
        </w:rPr>
        <w:t xml:space="preserve"> </w:t>
      </w:r>
      <w:r w:rsidRPr="00D922F2">
        <w:rPr>
          <w:rFonts w:ascii="Arial" w:hAnsi="Arial" w:cs="Arial"/>
          <w:sz w:val="20"/>
          <w:szCs w:val="20"/>
        </w:rPr>
        <w:t>r.</w:t>
      </w:r>
    </w:p>
    <w:p w:rsidR="00D922F2" w:rsidRPr="00D922F2" w:rsidRDefault="00F728EC" w:rsidP="00D922F2">
      <w:pPr>
        <w:pStyle w:val="Akapitzlist"/>
        <w:spacing w:line="360" w:lineRule="auto"/>
        <w:jc w:val="both"/>
        <w:rPr>
          <w:rFonts w:ascii="Arial" w:hAnsi="Arial" w:cs="Arial"/>
          <w:sz w:val="20"/>
          <w:szCs w:val="20"/>
        </w:rPr>
      </w:pPr>
      <w:r>
        <w:rPr>
          <w:rFonts w:ascii="Arial" w:hAnsi="Arial" w:cs="Arial"/>
          <w:sz w:val="20"/>
          <w:szCs w:val="20"/>
        </w:rPr>
        <w:t>Zalecamy, aby wraz z początkiem września Muzeum powinno</w:t>
      </w:r>
      <w:r w:rsidR="00D922F2" w:rsidRPr="00D922F2">
        <w:rPr>
          <w:rFonts w:ascii="Arial" w:hAnsi="Arial" w:cs="Arial"/>
          <w:sz w:val="20"/>
          <w:szCs w:val="20"/>
        </w:rPr>
        <w:t xml:space="preserve"> być wszędzie: reklamowo, </w:t>
      </w:r>
      <w:proofErr w:type="spellStart"/>
      <w:r w:rsidR="00D922F2" w:rsidRPr="00D922F2">
        <w:rPr>
          <w:rFonts w:ascii="Arial" w:hAnsi="Arial" w:cs="Arial"/>
          <w:sz w:val="20"/>
          <w:szCs w:val="20"/>
        </w:rPr>
        <w:t>contentowo</w:t>
      </w:r>
      <w:proofErr w:type="spellEnd"/>
      <w:r w:rsidR="00D922F2" w:rsidRPr="00D922F2">
        <w:rPr>
          <w:rFonts w:ascii="Arial" w:hAnsi="Arial" w:cs="Arial"/>
          <w:sz w:val="20"/>
          <w:szCs w:val="20"/>
        </w:rPr>
        <w:t xml:space="preserve">, w rekomendacjach </w:t>
      </w:r>
      <w:proofErr w:type="spellStart"/>
      <w:r w:rsidR="00D922F2" w:rsidRPr="00D922F2">
        <w:rPr>
          <w:rFonts w:ascii="Arial" w:hAnsi="Arial" w:cs="Arial"/>
          <w:sz w:val="20"/>
          <w:szCs w:val="20"/>
        </w:rPr>
        <w:t>influencerów</w:t>
      </w:r>
      <w:proofErr w:type="spellEnd"/>
      <w:r w:rsidR="00D922F2" w:rsidRPr="00D922F2">
        <w:rPr>
          <w:rFonts w:ascii="Arial" w:hAnsi="Arial" w:cs="Arial"/>
          <w:sz w:val="20"/>
          <w:szCs w:val="20"/>
        </w:rPr>
        <w:t xml:space="preserve">, w przekazie PR. Cały wrzesień tak musi to wyglądać, z kumulacją na </w:t>
      </w:r>
      <w:r>
        <w:rPr>
          <w:rFonts w:ascii="Arial" w:hAnsi="Arial" w:cs="Arial"/>
          <w:sz w:val="20"/>
          <w:szCs w:val="20"/>
        </w:rPr>
        <w:t>koniec września</w:t>
      </w:r>
      <w:r w:rsidR="00D922F2" w:rsidRPr="00D922F2">
        <w:rPr>
          <w:rFonts w:ascii="Arial" w:hAnsi="Arial" w:cs="Arial"/>
          <w:sz w:val="20"/>
          <w:szCs w:val="20"/>
        </w:rPr>
        <w:t xml:space="preserve">. </w:t>
      </w:r>
    </w:p>
    <w:p w:rsidR="00D922F2" w:rsidRPr="00D922F2" w:rsidRDefault="00F728EC" w:rsidP="00D922F2">
      <w:pPr>
        <w:pStyle w:val="Akapitzlist"/>
        <w:spacing w:line="360" w:lineRule="auto"/>
        <w:jc w:val="both"/>
        <w:rPr>
          <w:rFonts w:ascii="Arial" w:hAnsi="Arial" w:cs="Arial"/>
          <w:sz w:val="20"/>
          <w:szCs w:val="20"/>
        </w:rPr>
      </w:pPr>
      <w:r>
        <w:rPr>
          <w:rFonts w:ascii="Arial" w:hAnsi="Arial" w:cs="Arial"/>
          <w:sz w:val="20"/>
          <w:szCs w:val="20"/>
        </w:rPr>
        <w:t>Kampanię warto prowadzić</w:t>
      </w:r>
      <w:r w:rsidR="00D922F2" w:rsidRPr="00D922F2">
        <w:rPr>
          <w:rFonts w:ascii="Arial" w:hAnsi="Arial" w:cs="Arial"/>
          <w:sz w:val="20"/>
          <w:szCs w:val="20"/>
        </w:rPr>
        <w:t xml:space="preserve"> przez cały październik, razem z listopadem, w mniejszej skali. Nie może to być tylko wrzesień. Kampania nie jest tak samo </w:t>
      </w:r>
      <w:proofErr w:type="spellStart"/>
      <w:r w:rsidR="00D922F2" w:rsidRPr="00D922F2">
        <w:rPr>
          <w:rFonts w:ascii="Arial" w:hAnsi="Arial" w:cs="Arial"/>
          <w:sz w:val="20"/>
          <w:szCs w:val="20"/>
        </w:rPr>
        <w:t>intesywna</w:t>
      </w:r>
      <w:proofErr w:type="spellEnd"/>
      <w:r w:rsidR="00D922F2" w:rsidRPr="00D922F2">
        <w:rPr>
          <w:rFonts w:ascii="Arial" w:hAnsi="Arial" w:cs="Arial"/>
          <w:sz w:val="20"/>
          <w:szCs w:val="20"/>
        </w:rPr>
        <w:t xml:space="preserve"> w całym okresie. Bardzo zachęcam</w:t>
      </w:r>
      <w:r>
        <w:rPr>
          <w:rFonts w:ascii="Arial" w:hAnsi="Arial" w:cs="Arial"/>
          <w:sz w:val="20"/>
          <w:szCs w:val="20"/>
        </w:rPr>
        <w:t>y</w:t>
      </w:r>
      <w:r w:rsidR="00D922F2" w:rsidRPr="00D922F2">
        <w:rPr>
          <w:rFonts w:ascii="Arial" w:hAnsi="Arial" w:cs="Arial"/>
          <w:sz w:val="20"/>
          <w:szCs w:val="20"/>
        </w:rPr>
        <w:t xml:space="preserve"> do działań </w:t>
      </w:r>
      <w:proofErr w:type="spellStart"/>
      <w:r w:rsidR="00D922F2" w:rsidRPr="00D922F2">
        <w:rPr>
          <w:rFonts w:ascii="Arial" w:hAnsi="Arial" w:cs="Arial"/>
          <w:sz w:val="20"/>
          <w:szCs w:val="20"/>
        </w:rPr>
        <w:t>contentowych</w:t>
      </w:r>
      <w:proofErr w:type="spellEnd"/>
      <w:r w:rsidR="00D922F2" w:rsidRPr="00D922F2">
        <w:rPr>
          <w:rFonts w:ascii="Arial" w:hAnsi="Arial" w:cs="Arial"/>
          <w:sz w:val="20"/>
          <w:szCs w:val="20"/>
        </w:rPr>
        <w:t xml:space="preserve">, to jest nowoczesne. Warto wykorzystać </w:t>
      </w:r>
      <w:proofErr w:type="spellStart"/>
      <w:r w:rsidR="00D922F2" w:rsidRPr="00D922F2">
        <w:rPr>
          <w:rFonts w:ascii="Arial" w:hAnsi="Arial" w:cs="Arial"/>
          <w:sz w:val="20"/>
          <w:szCs w:val="20"/>
        </w:rPr>
        <w:t>influencerów</w:t>
      </w:r>
      <w:proofErr w:type="spellEnd"/>
      <w:r w:rsidR="00D922F2" w:rsidRPr="00D922F2">
        <w:rPr>
          <w:rFonts w:ascii="Arial" w:hAnsi="Arial" w:cs="Arial"/>
          <w:sz w:val="20"/>
          <w:szCs w:val="20"/>
        </w:rPr>
        <w:t xml:space="preserve">. PR też jest bardzo istotny. Będzie tez sporo dat, wydarzeń, które pozwolą przypominać o MHP. </w:t>
      </w:r>
    </w:p>
    <w:p w:rsidR="00F728EC" w:rsidRPr="00F728EC" w:rsidRDefault="00D922F2" w:rsidP="00F728EC">
      <w:pPr>
        <w:pStyle w:val="Akapitzlist"/>
        <w:numPr>
          <w:ilvl w:val="0"/>
          <w:numId w:val="9"/>
        </w:numPr>
        <w:spacing w:line="360" w:lineRule="auto"/>
        <w:jc w:val="both"/>
        <w:rPr>
          <w:rFonts w:ascii="Arial" w:hAnsi="Arial" w:cs="Arial"/>
          <w:b/>
          <w:sz w:val="20"/>
          <w:szCs w:val="20"/>
        </w:rPr>
      </w:pPr>
      <w:r w:rsidRPr="00F728EC">
        <w:rPr>
          <w:rFonts w:ascii="Arial" w:hAnsi="Arial" w:cs="Arial"/>
          <w:b/>
          <w:sz w:val="20"/>
          <w:szCs w:val="20"/>
        </w:rPr>
        <w:t xml:space="preserve">MHP: </w:t>
      </w:r>
    </w:p>
    <w:p w:rsidR="00D922F2" w:rsidRPr="00D922F2" w:rsidRDefault="00F728EC" w:rsidP="00D922F2">
      <w:pPr>
        <w:pStyle w:val="Akapitzlist"/>
        <w:spacing w:line="360" w:lineRule="auto"/>
        <w:jc w:val="both"/>
        <w:rPr>
          <w:rFonts w:ascii="Arial" w:hAnsi="Arial" w:cs="Arial"/>
          <w:sz w:val="20"/>
          <w:szCs w:val="20"/>
        </w:rPr>
      </w:pPr>
      <w:r>
        <w:rPr>
          <w:rFonts w:ascii="Arial" w:hAnsi="Arial" w:cs="Arial"/>
          <w:sz w:val="20"/>
          <w:szCs w:val="20"/>
        </w:rPr>
        <w:t>Tak. Planujemy organizację wielu</w:t>
      </w:r>
      <w:r w:rsidR="00D922F2" w:rsidRPr="00D922F2">
        <w:rPr>
          <w:rFonts w:ascii="Arial" w:hAnsi="Arial" w:cs="Arial"/>
          <w:sz w:val="20"/>
          <w:szCs w:val="20"/>
        </w:rPr>
        <w:t xml:space="preserve"> wydarzeń o charakterze </w:t>
      </w:r>
      <w:r w:rsidR="004E0747">
        <w:rPr>
          <w:rFonts w:ascii="Arial" w:hAnsi="Arial" w:cs="Arial"/>
          <w:sz w:val="20"/>
          <w:szCs w:val="20"/>
        </w:rPr>
        <w:t>państwowym w siedzibie MHP.</w:t>
      </w:r>
    </w:p>
    <w:p w:rsidR="004E0747"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38</w:t>
      </w:r>
      <w:r w:rsidR="004E0747">
        <w:rPr>
          <w:rFonts w:ascii="Arial" w:hAnsi="Arial" w:cs="Arial"/>
          <w:sz w:val="20"/>
          <w:szCs w:val="20"/>
        </w:rPr>
        <w:t>PR:</w:t>
      </w:r>
    </w:p>
    <w:p w:rsidR="00D922F2" w:rsidRP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Centrum edukacyjne od razu rusza?</w:t>
      </w:r>
    </w:p>
    <w:p w:rsidR="004E0747" w:rsidRPr="004E0747" w:rsidRDefault="00D922F2" w:rsidP="004E0747">
      <w:pPr>
        <w:pStyle w:val="Akapitzlist"/>
        <w:numPr>
          <w:ilvl w:val="0"/>
          <w:numId w:val="9"/>
        </w:numPr>
        <w:spacing w:line="360" w:lineRule="auto"/>
        <w:jc w:val="both"/>
        <w:rPr>
          <w:rFonts w:ascii="Arial" w:hAnsi="Arial" w:cs="Arial"/>
          <w:b/>
          <w:sz w:val="20"/>
          <w:szCs w:val="20"/>
        </w:rPr>
      </w:pPr>
      <w:r w:rsidRPr="004E0747">
        <w:rPr>
          <w:rFonts w:ascii="Arial" w:hAnsi="Arial" w:cs="Arial"/>
          <w:b/>
          <w:sz w:val="20"/>
          <w:szCs w:val="20"/>
        </w:rPr>
        <w:t xml:space="preserve">MHP: </w:t>
      </w:r>
    </w:p>
    <w:p w:rsidR="00D922F2" w:rsidRP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 xml:space="preserve">Tak. </w:t>
      </w:r>
      <w:r w:rsidR="009205C0">
        <w:rPr>
          <w:rFonts w:ascii="Arial" w:hAnsi="Arial" w:cs="Arial"/>
          <w:sz w:val="20"/>
          <w:szCs w:val="20"/>
        </w:rPr>
        <w:t>W MHP j</w:t>
      </w:r>
      <w:r w:rsidRPr="00D922F2">
        <w:rPr>
          <w:rFonts w:ascii="Arial" w:hAnsi="Arial" w:cs="Arial"/>
          <w:sz w:val="20"/>
          <w:szCs w:val="20"/>
        </w:rPr>
        <w:t xml:space="preserve">est bardzo dobrze działający dział edukacji, który </w:t>
      </w:r>
      <w:r w:rsidR="004E0747">
        <w:rPr>
          <w:rFonts w:ascii="Arial" w:hAnsi="Arial" w:cs="Arial"/>
          <w:sz w:val="20"/>
          <w:szCs w:val="20"/>
        </w:rPr>
        <w:t xml:space="preserve">przez lata </w:t>
      </w:r>
      <w:r w:rsidRPr="00D922F2">
        <w:rPr>
          <w:rFonts w:ascii="Arial" w:hAnsi="Arial" w:cs="Arial"/>
          <w:sz w:val="20"/>
          <w:szCs w:val="20"/>
        </w:rPr>
        <w:t xml:space="preserve">wypracował wiele form edukacyjnych. </w:t>
      </w:r>
    </w:p>
    <w:p w:rsidR="005316A9" w:rsidRPr="005316A9" w:rsidRDefault="00D922F2" w:rsidP="005316A9">
      <w:pPr>
        <w:pStyle w:val="Akapitzlist"/>
        <w:numPr>
          <w:ilvl w:val="0"/>
          <w:numId w:val="9"/>
        </w:numPr>
        <w:spacing w:line="360" w:lineRule="auto"/>
        <w:jc w:val="both"/>
        <w:rPr>
          <w:rFonts w:ascii="Arial" w:hAnsi="Arial" w:cs="Arial"/>
          <w:b/>
          <w:sz w:val="20"/>
          <w:szCs w:val="20"/>
        </w:rPr>
      </w:pPr>
      <w:r w:rsidRPr="005316A9">
        <w:rPr>
          <w:rFonts w:ascii="Arial" w:hAnsi="Arial" w:cs="Arial"/>
          <w:b/>
          <w:sz w:val="20"/>
          <w:szCs w:val="20"/>
        </w:rPr>
        <w:t xml:space="preserve">MHP: </w:t>
      </w:r>
    </w:p>
    <w:p w:rsidR="00D922F2" w:rsidRP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 xml:space="preserve">Hasłem przewodnim wystawy stałej jest wolność. Zależy nam na tym, żeby MHP było miejscem wspólnotowego doświadczania. Obok tej wolności, ta wspólnotowość – tak spróbować tworzyć przesłanie. MHP jako miejsce odbudowy wspólnoty. </w:t>
      </w:r>
    </w:p>
    <w:p w:rsidR="00D922F2" w:rsidRP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Co m</w:t>
      </w:r>
      <w:r w:rsidR="005316A9">
        <w:rPr>
          <w:rFonts w:ascii="Arial" w:hAnsi="Arial" w:cs="Arial"/>
          <w:sz w:val="20"/>
          <w:szCs w:val="20"/>
        </w:rPr>
        <w:t xml:space="preserve">ożemy </w:t>
      </w:r>
      <w:r w:rsidRPr="00D922F2">
        <w:rPr>
          <w:rFonts w:ascii="Arial" w:hAnsi="Arial" w:cs="Arial"/>
          <w:sz w:val="20"/>
          <w:szCs w:val="20"/>
        </w:rPr>
        <w:t>otrzymać od agencji, żeby móc ją wybrać</w:t>
      </w:r>
      <w:r w:rsidR="005316A9">
        <w:rPr>
          <w:rFonts w:ascii="Arial" w:hAnsi="Arial" w:cs="Arial"/>
          <w:sz w:val="20"/>
          <w:szCs w:val="20"/>
        </w:rPr>
        <w:t xml:space="preserve"> Państwa zdaniem</w:t>
      </w:r>
      <w:r w:rsidRPr="00D922F2">
        <w:rPr>
          <w:rFonts w:ascii="Arial" w:hAnsi="Arial" w:cs="Arial"/>
          <w:sz w:val="20"/>
          <w:szCs w:val="20"/>
        </w:rPr>
        <w:t xml:space="preserve">? </w:t>
      </w:r>
    </w:p>
    <w:p w:rsidR="005316A9" w:rsidRPr="005316A9" w:rsidRDefault="00D922F2" w:rsidP="00D922F2">
      <w:pPr>
        <w:pStyle w:val="Akapitzlist"/>
        <w:spacing w:line="360" w:lineRule="auto"/>
        <w:jc w:val="both"/>
        <w:rPr>
          <w:rFonts w:ascii="Arial" w:hAnsi="Arial" w:cs="Arial"/>
          <w:b/>
          <w:sz w:val="20"/>
          <w:szCs w:val="20"/>
        </w:rPr>
      </w:pPr>
      <w:r w:rsidRPr="005316A9">
        <w:rPr>
          <w:rFonts w:ascii="Arial" w:hAnsi="Arial" w:cs="Arial"/>
          <w:b/>
          <w:sz w:val="20"/>
          <w:szCs w:val="20"/>
        </w:rPr>
        <w:t>38</w:t>
      </w:r>
      <w:r w:rsidR="005316A9" w:rsidRPr="005316A9">
        <w:rPr>
          <w:rFonts w:ascii="Arial" w:hAnsi="Arial" w:cs="Arial"/>
          <w:b/>
          <w:sz w:val="20"/>
          <w:szCs w:val="20"/>
        </w:rPr>
        <w:t>PR:</w:t>
      </w:r>
    </w:p>
    <w:p w:rsidR="00D922F2" w:rsidRP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 xml:space="preserve">Według nas jeden koncept. Chyba nie ma sensu </w:t>
      </w:r>
      <w:r w:rsidR="005316A9">
        <w:rPr>
          <w:rFonts w:ascii="Arial" w:hAnsi="Arial" w:cs="Arial"/>
          <w:sz w:val="20"/>
          <w:szCs w:val="20"/>
        </w:rPr>
        <w:t>„</w:t>
      </w:r>
      <w:r w:rsidRPr="00D922F2">
        <w:rPr>
          <w:rFonts w:ascii="Arial" w:hAnsi="Arial" w:cs="Arial"/>
          <w:sz w:val="20"/>
          <w:szCs w:val="20"/>
        </w:rPr>
        <w:t>schodzić głęboko</w:t>
      </w:r>
      <w:r w:rsidR="005316A9">
        <w:rPr>
          <w:rFonts w:ascii="Arial" w:hAnsi="Arial" w:cs="Arial"/>
          <w:sz w:val="20"/>
          <w:szCs w:val="20"/>
        </w:rPr>
        <w:t>”</w:t>
      </w:r>
      <w:r w:rsidRPr="00D922F2">
        <w:rPr>
          <w:rFonts w:ascii="Arial" w:hAnsi="Arial" w:cs="Arial"/>
          <w:sz w:val="20"/>
          <w:szCs w:val="20"/>
        </w:rPr>
        <w:t xml:space="preserve">. Na warsztatach to się przepracowuje. Ta opcja to: </w:t>
      </w:r>
      <w:proofErr w:type="spellStart"/>
      <w:r w:rsidRPr="00D922F2">
        <w:rPr>
          <w:rFonts w:ascii="Arial" w:hAnsi="Arial" w:cs="Arial"/>
          <w:sz w:val="20"/>
          <w:szCs w:val="20"/>
        </w:rPr>
        <w:t>key</w:t>
      </w:r>
      <w:proofErr w:type="spellEnd"/>
      <w:r w:rsidRPr="00D922F2">
        <w:rPr>
          <w:rFonts w:ascii="Arial" w:hAnsi="Arial" w:cs="Arial"/>
          <w:sz w:val="20"/>
          <w:szCs w:val="20"/>
        </w:rPr>
        <w:t xml:space="preserve"> </w:t>
      </w:r>
      <w:proofErr w:type="spellStart"/>
      <w:r w:rsidRPr="00D922F2">
        <w:rPr>
          <w:rFonts w:ascii="Arial" w:hAnsi="Arial" w:cs="Arial"/>
          <w:sz w:val="20"/>
          <w:szCs w:val="20"/>
        </w:rPr>
        <w:t>visual</w:t>
      </w:r>
      <w:proofErr w:type="spellEnd"/>
      <w:r w:rsidRPr="00D922F2">
        <w:rPr>
          <w:rFonts w:ascii="Arial" w:hAnsi="Arial" w:cs="Arial"/>
          <w:sz w:val="20"/>
          <w:szCs w:val="20"/>
        </w:rPr>
        <w:t xml:space="preserve">, </w:t>
      </w:r>
      <w:proofErr w:type="spellStart"/>
      <w:r w:rsidRPr="00D922F2">
        <w:rPr>
          <w:rFonts w:ascii="Arial" w:hAnsi="Arial" w:cs="Arial"/>
          <w:sz w:val="20"/>
          <w:szCs w:val="20"/>
        </w:rPr>
        <w:t>moodboardy</w:t>
      </w:r>
      <w:proofErr w:type="spellEnd"/>
      <w:r w:rsidRPr="00D922F2">
        <w:rPr>
          <w:rFonts w:ascii="Arial" w:hAnsi="Arial" w:cs="Arial"/>
          <w:sz w:val="20"/>
          <w:szCs w:val="20"/>
        </w:rPr>
        <w:t xml:space="preserve">, ścieżka komunikacyjna. My lubimy pokazywać dwie linie. Nie głębiej, ale bardziej pokazać koncepcje jak o tym mówić. Dwie linie od agencji to dla Państwa analiza tego, czy agencja jest bliżej czy dalej. </w:t>
      </w:r>
      <w:proofErr w:type="spellStart"/>
      <w:r w:rsidRPr="00D922F2">
        <w:rPr>
          <w:rFonts w:ascii="Arial" w:hAnsi="Arial" w:cs="Arial"/>
          <w:sz w:val="20"/>
          <w:szCs w:val="20"/>
        </w:rPr>
        <w:t>Outdoor</w:t>
      </w:r>
      <w:proofErr w:type="spellEnd"/>
      <w:r w:rsidRPr="00D922F2">
        <w:rPr>
          <w:rFonts w:ascii="Arial" w:hAnsi="Arial" w:cs="Arial"/>
          <w:sz w:val="20"/>
          <w:szCs w:val="20"/>
        </w:rPr>
        <w:t>, spot, reklama w TV – to jest standardowe, nudne. Komunikacja jest bardzo szeroka. Narzędzia promocyjne czy komunikacyjne?</w:t>
      </w:r>
    </w:p>
    <w:p w:rsidR="005316A9" w:rsidRPr="005316A9" w:rsidRDefault="00D922F2" w:rsidP="005316A9">
      <w:pPr>
        <w:pStyle w:val="Akapitzlist"/>
        <w:numPr>
          <w:ilvl w:val="0"/>
          <w:numId w:val="9"/>
        </w:numPr>
        <w:spacing w:line="360" w:lineRule="auto"/>
        <w:jc w:val="both"/>
        <w:rPr>
          <w:rFonts w:ascii="Arial" w:hAnsi="Arial" w:cs="Arial"/>
          <w:b/>
          <w:sz w:val="20"/>
          <w:szCs w:val="20"/>
        </w:rPr>
      </w:pPr>
      <w:r w:rsidRPr="005316A9">
        <w:rPr>
          <w:rFonts w:ascii="Arial" w:hAnsi="Arial" w:cs="Arial"/>
          <w:b/>
          <w:sz w:val="20"/>
          <w:szCs w:val="20"/>
        </w:rPr>
        <w:t>MHP:</w:t>
      </w:r>
    </w:p>
    <w:p w:rsidR="00D922F2" w:rsidRP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 xml:space="preserve"> Bardziej promocyjne. Jak </w:t>
      </w:r>
      <w:r w:rsidR="005316A9">
        <w:rPr>
          <w:rFonts w:ascii="Arial" w:hAnsi="Arial" w:cs="Arial"/>
          <w:sz w:val="20"/>
          <w:szCs w:val="20"/>
        </w:rPr>
        <w:t xml:space="preserve">Państwa zdaniem </w:t>
      </w:r>
      <w:r w:rsidRPr="00D922F2">
        <w:rPr>
          <w:rFonts w:ascii="Arial" w:hAnsi="Arial" w:cs="Arial"/>
          <w:sz w:val="20"/>
          <w:szCs w:val="20"/>
        </w:rPr>
        <w:t>zapisać oczekiwania</w:t>
      </w:r>
      <w:r w:rsidR="005316A9">
        <w:rPr>
          <w:rFonts w:ascii="Arial" w:hAnsi="Arial" w:cs="Arial"/>
          <w:sz w:val="20"/>
          <w:szCs w:val="20"/>
        </w:rPr>
        <w:t xml:space="preserve"> Zamawiającego</w:t>
      </w:r>
      <w:r w:rsidRPr="00D922F2">
        <w:rPr>
          <w:rFonts w:ascii="Arial" w:hAnsi="Arial" w:cs="Arial"/>
          <w:sz w:val="20"/>
          <w:szCs w:val="20"/>
        </w:rPr>
        <w:t>,</w:t>
      </w:r>
      <w:r w:rsidR="005316A9">
        <w:rPr>
          <w:rFonts w:ascii="Arial" w:hAnsi="Arial" w:cs="Arial"/>
          <w:sz w:val="20"/>
          <w:szCs w:val="20"/>
        </w:rPr>
        <w:t xml:space="preserve">  tak a</w:t>
      </w:r>
      <w:r w:rsidRPr="00D922F2">
        <w:rPr>
          <w:rFonts w:ascii="Arial" w:hAnsi="Arial" w:cs="Arial"/>
          <w:sz w:val="20"/>
          <w:szCs w:val="20"/>
        </w:rPr>
        <w:t xml:space="preserve">by agencja nie ograniczyła się do standardowych działań i nas zaskoczyła czymś kreatywnym? To ma być koncepcja, kampania. Zależy </w:t>
      </w:r>
      <w:r w:rsidR="005316A9">
        <w:rPr>
          <w:rFonts w:ascii="Arial" w:hAnsi="Arial" w:cs="Arial"/>
          <w:sz w:val="20"/>
          <w:szCs w:val="20"/>
        </w:rPr>
        <w:t xml:space="preserve">nam </w:t>
      </w:r>
      <w:r w:rsidRPr="00D922F2">
        <w:rPr>
          <w:rFonts w:ascii="Arial" w:hAnsi="Arial" w:cs="Arial"/>
          <w:sz w:val="20"/>
          <w:szCs w:val="20"/>
        </w:rPr>
        <w:t xml:space="preserve">na poruszeniu emocji publiczności. </w:t>
      </w:r>
    </w:p>
    <w:p w:rsidR="00CD05EE" w:rsidRPr="0008475A" w:rsidRDefault="00D922F2" w:rsidP="00D922F2">
      <w:pPr>
        <w:pStyle w:val="Akapitzlist"/>
        <w:spacing w:line="360" w:lineRule="auto"/>
        <w:jc w:val="both"/>
        <w:rPr>
          <w:rFonts w:ascii="Arial" w:hAnsi="Arial" w:cs="Arial"/>
          <w:b/>
          <w:sz w:val="20"/>
          <w:szCs w:val="20"/>
        </w:rPr>
      </w:pPr>
      <w:r w:rsidRPr="0008475A">
        <w:rPr>
          <w:rFonts w:ascii="Arial" w:hAnsi="Arial" w:cs="Arial"/>
          <w:b/>
          <w:sz w:val="20"/>
          <w:szCs w:val="20"/>
        </w:rPr>
        <w:t>38</w:t>
      </w:r>
      <w:r w:rsidR="00CD05EE" w:rsidRPr="0008475A">
        <w:rPr>
          <w:rFonts w:ascii="Arial" w:hAnsi="Arial" w:cs="Arial"/>
          <w:b/>
          <w:sz w:val="20"/>
          <w:szCs w:val="20"/>
        </w:rPr>
        <w:t>PR:</w:t>
      </w:r>
    </w:p>
    <w:p w:rsidR="00D922F2" w:rsidRPr="00D922F2" w:rsidRDefault="00CD05EE" w:rsidP="00D922F2">
      <w:pPr>
        <w:pStyle w:val="Akapitzlist"/>
        <w:spacing w:line="360" w:lineRule="auto"/>
        <w:jc w:val="both"/>
        <w:rPr>
          <w:rFonts w:ascii="Arial" w:hAnsi="Arial" w:cs="Arial"/>
          <w:sz w:val="20"/>
          <w:szCs w:val="20"/>
        </w:rPr>
      </w:pPr>
      <w:r>
        <w:rPr>
          <w:rFonts w:ascii="Arial" w:hAnsi="Arial" w:cs="Arial"/>
          <w:sz w:val="20"/>
          <w:szCs w:val="20"/>
        </w:rPr>
        <w:t>Naszym zdaniem do</w:t>
      </w:r>
      <w:r w:rsidR="00D922F2" w:rsidRPr="00D922F2">
        <w:rPr>
          <w:rFonts w:ascii="Arial" w:hAnsi="Arial" w:cs="Arial"/>
          <w:sz w:val="20"/>
          <w:szCs w:val="20"/>
        </w:rPr>
        <w:t xml:space="preserve"> oceny </w:t>
      </w:r>
      <w:r>
        <w:rPr>
          <w:rFonts w:ascii="Arial" w:hAnsi="Arial" w:cs="Arial"/>
          <w:sz w:val="20"/>
          <w:szCs w:val="20"/>
        </w:rPr>
        <w:t xml:space="preserve">Wykonawcy Zamawiający </w:t>
      </w:r>
      <w:r w:rsidR="00D922F2" w:rsidRPr="00D922F2">
        <w:rPr>
          <w:rFonts w:ascii="Arial" w:hAnsi="Arial" w:cs="Arial"/>
          <w:sz w:val="20"/>
          <w:szCs w:val="20"/>
        </w:rPr>
        <w:t xml:space="preserve">potrzebuje spot, ale także rozwój koncepcji (warsztaty). Efektem tych warsztatów jest wypracowanie niestandardowej taktyki działań (nie strategii) w oparciu o jakościowe i ilościowe KPI. To otwiera niestandardowość. Po warsztatach będzie koncepcja dopracowana. Można też </w:t>
      </w:r>
      <w:r>
        <w:rPr>
          <w:rFonts w:ascii="Arial" w:hAnsi="Arial" w:cs="Arial"/>
          <w:sz w:val="20"/>
          <w:szCs w:val="20"/>
        </w:rPr>
        <w:t>określić</w:t>
      </w:r>
      <w:r w:rsidR="00D922F2" w:rsidRPr="00D922F2">
        <w:rPr>
          <w:rFonts w:ascii="Arial" w:hAnsi="Arial" w:cs="Arial"/>
          <w:sz w:val="20"/>
          <w:szCs w:val="20"/>
        </w:rPr>
        <w:t xml:space="preserve"> ogólne oczekiwania, ale też zawrzeć oczekiwanie o kampanii do młodych, w których można zobaczyć, co zaproponuje kampania. Możecie powiedzieć, że jakiś % budżetu ma trafić do młodych – to jest niestandardowe, ale też bezpieczne. To da pole do popisu, ale też musi być spójne z ogólną koncepcją. Z perspektywy </w:t>
      </w:r>
      <w:proofErr w:type="spellStart"/>
      <w:r w:rsidR="00D922F2" w:rsidRPr="00D922F2">
        <w:rPr>
          <w:rFonts w:ascii="Arial" w:hAnsi="Arial" w:cs="Arial"/>
          <w:sz w:val="20"/>
          <w:szCs w:val="20"/>
        </w:rPr>
        <w:t>briefu</w:t>
      </w:r>
      <w:proofErr w:type="spellEnd"/>
      <w:r w:rsidR="00D922F2" w:rsidRPr="00D922F2">
        <w:rPr>
          <w:rFonts w:ascii="Arial" w:hAnsi="Arial" w:cs="Arial"/>
          <w:sz w:val="20"/>
          <w:szCs w:val="20"/>
        </w:rPr>
        <w:t xml:space="preserve"> komunikacyjnego oś wolność – wspólnota to już </w:t>
      </w:r>
      <w:proofErr w:type="spellStart"/>
      <w:r w:rsidR="00D922F2" w:rsidRPr="00D922F2">
        <w:rPr>
          <w:rFonts w:ascii="Arial" w:hAnsi="Arial" w:cs="Arial"/>
          <w:sz w:val="20"/>
          <w:szCs w:val="20"/>
        </w:rPr>
        <w:t>brief</w:t>
      </w:r>
      <w:proofErr w:type="spellEnd"/>
      <w:r w:rsidR="00D922F2" w:rsidRPr="00D922F2">
        <w:rPr>
          <w:rFonts w:ascii="Arial" w:hAnsi="Arial" w:cs="Arial"/>
          <w:sz w:val="20"/>
          <w:szCs w:val="20"/>
        </w:rPr>
        <w:t xml:space="preserve">. </w:t>
      </w:r>
    </w:p>
    <w:p w:rsidR="00CD05EE" w:rsidRPr="0008475A" w:rsidRDefault="00D922F2" w:rsidP="0008475A">
      <w:pPr>
        <w:pStyle w:val="Akapitzlist"/>
        <w:numPr>
          <w:ilvl w:val="0"/>
          <w:numId w:val="9"/>
        </w:numPr>
        <w:spacing w:line="360" w:lineRule="auto"/>
        <w:jc w:val="both"/>
        <w:rPr>
          <w:rFonts w:ascii="Arial" w:hAnsi="Arial" w:cs="Arial"/>
          <w:b/>
          <w:sz w:val="20"/>
          <w:szCs w:val="20"/>
        </w:rPr>
      </w:pPr>
      <w:r w:rsidRPr="0008475A">
        <w:rPr>
          <w:rFonts w:ascii="Arial" w:hAnsi="Arial" w:cs="Arial"/>
          <w:b/>
          <w:sz w:val="20"/>
          <w:szCs w:val="20"/>
        </w:rPr>
        <w:t xml:space="preserve">MHP: </w:t>
      </w:r>
    </w:p>
    <w:p w:rsidR="00D922F2" w:rsidRP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 xml:space="preserve">Na potrzeby tej kampanii to będzie wolność i wspólnotowość. </w:t>
      </w:r>
    </w:p>
    <w:p w:rsidR="0008475A" w:rsidRPr="0008475A" w:rsidRDefault="00D922F2" w:rsidP="00D922F2">
      <w:pPr>
        <w:pStyle w:val="Akapitzlist"/>
        <w:spacing w:line="360" w:lineRule="auto"/>
        <w:jc w:val="both"/>
        <w:rPr>
          <w:rFonts w:ascii="Arial" w:hAnsi="Arial" w:cs="Arial"/>
          <w:b/>
          <w:sz w:val="20"/>
          <w:szCs w:val="20"/>
        </w:rPr>
      </w:pPr>
      <w:r w:rsidRPr="0008475A">
        <w:rPr>
          <w:rFonts w:ascii="Arial" w:hAnsi="Arial" w:cs="Arial"/>
          <w:b/>
          <w:sz w:val="20"/>
          <w:szCs w:val="20"/>
        </w:rPr>
        <w:t>38</w:t>
      </w:r>
      <w:r w:rsidR="0008475A" w:rsidRPr="0008475A">
        <w:rPr>
          <w:rFonts w:ascii="Arial" w:hAnsi="Arial" w:cs="Arial"/>
          <w:b/>
          <w:sz w:val="20"/>
          <w:szCs w:val="20"/>
        </w:rPr>
        <w:t>PR:</w:t>
      </w:r>
    </w:p>
    <w:p w:rsidR="00D922F2" w:rsidRPr="00D922F2" w:rsidRDefault="00D922F2" w:rsidP="00D922F2">
      <w:pPr>
        <w:pStyle w:val="Akapitzlist"/>
        <w:spacing w:line="360" w:lineRule="auto"/>
        <w:jc w:val="both"/>
        <w:rPr>
          <w:rFonts w:ascii="Arial" w:hAnsi="Arial" w:cs="Arial"/>
          <w:sz w:val="20"/>
          <w:szCs w:val="20"/>
        </w:rPr>
      </w:pPr>
      <w:proofErr w:type="spellStart"/>
      <w:r w:rsidRPr="00D922F2">
        <w:rPr>
          <w:rFonts w:ascii="Arial" w:hAnsi="Arial" w:cs="Arial"/>
          <w:sz w:val="20"/>
          <w:szCs w:val="20"/>
        </w:rPr>
        <w:t>Debriefing</w:t>
      </w:r>
      <w:proofErr w:type="spellEnd"/>
      <w:r w:rsidRPr="00D922F2">
        <w:rPr>
          <w:rFonts w:ascii="Arial" w:hAnsi="Arial" w:cs="Arial"/>
          <w:sz w:val="20"/>
          <w:szCs w:val="20"/>
        </w:rPr>
        <w:t xml:space="preserve">, </w:t>
      </w:r>
      <w:r w:rsidR="0008475A" w:rsidRPr="00D922F2">
        <w:rPr>
          <w:rFonts w:ascii="Arial" w:hAnsi="Arial" w:cs="Arial"/>
          <w:sz w:val="20"/>
          <w:szCs w:val="20"/>
        </w:rPr>
        <w:t>konieczn</w:t>
      </w:r>
      <w:r w:rsidR="0008475A">
        <w:rPr>
          <w:rFonts w:ascii="Arial" w:hAnsi="Arial" w:cs="Arial"/>
          <w:sz w:val="20"/>
          <w:szCs w:val="20"/>
        </w:rPr>
        <w:t xml:space="preserve">e będą </w:t>
      </w:r>
      <w:r w:rsidRPr="00D922F2">
        <w:rPr>
          <w:rFonts w:ascii="Arial" w:hAnsi="Arial" w:cs="Arial"/>
          <w:sz w:val="20"/>
          <w:szCs w:val="20"/>
        </w:rPr>
        <w:t>warsztaty</w:t>
      </w:r>
    </w:p>
    <w:p w:rsidR="0008475A" w:rsidRPr="0008475A" w:rsidRDefault="00D922F2" w:rsidP="0008475A">
      <w:pPr>
        <w:pStyle w:val="Akapitzlist"/>
        <w:numPr>
          <w:ilvl w:val="0"/>
          <w:numId w:val="9"/>
        </w:numPr>
        <w:spacing w:line="360" w:lineRule="auto"/>
        <w:jc w:val="both"/>
        <w:rPr>
          <w:rFonts w:ascii="Arial" w:hAnsi="Arial" w:cs="Arial"/>
          <w:b/>
          <w:sz w:val="20"/>
          <w:szCs w:val="20"/>
        </w:rPr>
      </w:pPr>
      <w:r w:rsidRPr="0008475A">
        <w:rPr>
          <w:rFonts w:ascii="Arial" w:hAnsi="Arial" w:cs="Arial"/>
          <w:b/>
          <w:sz w:val="20"/>
          <w:szCs w:val="20"/>
        </w:rPr>
        <w:t xml:space="preserve">MHP: </w:t>
      </w:r>
    </w:p>
    <w:p w:rsidR="00D922F2" w:rsidRP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Warsztaty</w:t>
      </w:r>
      <w:r w:rsidR="0008475A">
        <w:rPr>
          <w:rFonts w:ascii="Arial" w:hAnsi="Arial" w:cs="Arial"/>
          <w:sz w:val="20"/>
          <w:szCs w:val="20"/>
        </w:rPr>
        <w:t xml:space="preserve"> z Wykonawcą Zamawiający planuje zorganizować</w:t>
      </w:r>
      <w:r w:rsidRPr="00D922F2">
        <w:rPr>
          <w:rFonts w:ascii="Arial" w:hAnsi="Arial" w:cs="Arial"/>
          <w:sz w:val="20"/>
          <w:szCs w:val="20"/>
        </w:rPr>
        <w:t xml:space="preserve"> na etapie realizacji.</w:t>
      </w:r>
      <w:r w:rsidR="0008475A">
        <w:rPr>
          <w:rFonts w:ascii="Arial" w:hAnsi="Arial" w:cs="Arial"/>
          <w:sz w:val="20"/>
          <w:szCs w:val="20"/>
        </w:rPr>
        <w:t xml:space="preserve"> Zamówienia.</w:t>
      </w:r>
      <w:r w:rsidRPr="00D922F2">
        <w:rPr>
          <w:rFonts w:ascii="Arial" w:hAnsi="Arial" w:cs="Arial"/>
          <w:sz w:val="20"/>
          <w:szCs w:val="20"/>
        </w:rPr>
        <w:t xml:space="preserve"> </w:t>
      </w:r>
      <w:proofErr w:type="spellStart"/>
      <w:r w:rsidRPr="00D922F2">
        <w:rPr>
          <w:rFonts w:ascii="Arial" w:hAnsi="Arial" w:cs="Arial"/>
          <w:sz w:val="20"/>
          <w:szCs w:val="20"/>
        </w:rPr>
        <w:t>Debriefing</w:t>
      </w:r>
      <w:proofErr w:type="spellEnd"/>
      <w:r w:rsidRPr="00D922F2">
        <w:rPr>
          <w:rFonts w:ascii="Arial" w:hAnsi="Arial" w:cs="Arial"/>
          <w:sz w:val="20"/>
          <w:szCs w:val="20"/>
        </w:rPr>
        <w:t xml:space="preserve"> </w:t>
      </w:r>
      <w:r w:rsidR="0008475A">
        <w:rPr>
          <w:rFonts w:ascii="Arial" w:hAnsi="Arial" w:cs="Arial"/>
          <w:sz w:val="20"/>
          <w:szCs w:val="20"/>
        </w:rPr>
        <w:t>-</w:t>
      </w:r>
      <w:r w:rsidRPr="00D922F2">
        <w:rPr>
          <w:rFonts w:ascii="Arial" w:hAnsi="Arial" w:cs="Arial"/>
          <w:sz w:val="20"/>
          <w:szCs w:val="20"/>
        </w:rPr>
        <w:t xml:space="preserve"> po ogłoszeniu przetargu.</w:t>
      </w:r>
    </w:p>
    <w:p w:rsidR="0008475A" w:rsidRPr="0008475A" w:rsidRDefault="00D922F2" w:rsidP="00D922F2">
      <w:pPr>
        <w:pStyle w:val="Akapitzlist"/>
        <w:spacing w:line="360" w:lineRule="auto"/>
        <w:jc w:val="both"/>
        <w:rPr>
          <w:rFonts w:ascii="Arial" w:hAnsi="Arial" w:cs="Arial"/>
          <w:b/>
          <w:sz w:val="20"/>
          <w:szCs w:val="20"/>
        </w:rPr>
      </w:pPr>
      <w:r w:rsidRPr="0008475A">
        <w:rPr>
          <w:rFonts w:ascii="Arial" w:hAnsi="Arial" w:cs="Arial"/>
          <w:b/>
          <w:sz w:val="20"/>
          <w:szCs w:val="20"/>
        </w:rPr>
        <w:t>38</w:t>
      </w:r>
      <w:r w:rsidR="0008475A" w:rsidRPr="0008475A">
        <w:rPr>
          <w:rFonts w:ascii="Arial" w:hAnsi="Arial" w:cs="Arial"/>
          <w:b/>
          <w:sz w:val="20"/>
          <w:szCs w:val="20"/>
        </w:rPr>
        <w:t>PR:</w:t>
      </w:r>
    </w:p>
    <w:p w:rsidR="00D922F2" w:rsidRP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 xml:space="preserve">Dobry pomysł z ofertą dla młodych, z określeniem % budżetu skierowanego na te działania. Dwie linie </w:t>
      </w:r>
      <w:proofErr w:type="spellStart"/>
      <w:r w:rsidRPr="00D922F2">
        <w:rPr>
          <w:rFonts w:ascii="Arial" w:hAnsi="Arial" w:cs="Arial"/>
          <w:sz w:val="20"/>
          <w:szCs w:val="20"/>
        </w:rPr>
        <w:t>strategiczno</w:t>
      </w:r>
      <w:proofErr w:type="spellEnd"/>
      <w:r w:rsidRPr="00D922F2">
        <w:rPr>
          <w:rFonts w:ascii="Arial" w:hAnsi="Arial" w:cs="Arial"/>
          <w:sz w:val="20"/>
          <w:szCs w:val="20"/>
        </w:rPr>
        <w:t xml:space="preserve">-kreatywne. </w:t>
      </w:r>
    </w:p>
    <w:p w:rsidR="00D922F2" w:rsidRP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 xml:space="preserve">Hasła: wolność i wspólnotowość. To jest </w:t>
      </w:r>
      <w:proofErr w:type="spellStart"/>
      <w:r w:rsidRPr="00D922F2">
        <w:rPr>
          <w:rFonts w:ascii="Arial" w:hAnsi="Arial" w:cs="Arial"/>
          <w:sz w:val="20"/>
          <w:szCs w:val="20"/>
        </w:rPr>
        <w:t>brand</w:t>
      </w:r>
      <w:proofErr w:type="spellEnd"/>
      <w:r w:rsidRPr="00D922F2">
        <w:rPr>
          <w:rFonts w:ascii="Arial" w:hAnsi="Arial" w:cs="Arial"/>
          <w:sz w:val="20"/>
          <w:szCs w:val="20"/>
        </w:rPr>
        <w:t xml:space="preserve"> idea. To </w:t>
      </w:r>
      <w:r w:rsidR="00881189">
        <w:rPr>
          <w:rFonts w:ascii="Arial" w:hAnsi="Arial" w:cs="Arial"/>
          <w:sz w:val="20"/>
          <w:szCs w:val="20"/>
        </w:rPr>
        <w:t>„</w:t>
      </w:r>
      <w:r w:rsidRPr="00D922F2">
        <w:rPr>
          <w:rFonts w:ascii="Arial" w:hAnsi="Arial" w:cs="Arial"/>
          <w:sz w:val="20"/>
          <w:szCs w:val="20"/>
        </w:rPr>
        <w:t>ustawi</w:t>
      </w:r>
      <w:r w:rsidR="00881189">
        <w:rPr>
          <w:rFonts w:ascii="Arial" w:hAnsi="Arial" w:cs="Arial"/>
          <w:sz w:val="20"/>
          <w:szCs w:val="20"/>
        </w:rPr>
        <w:t>” Zamawiającemu</w:t>
      </w:r>
      <w:r w:rsidRPr="00D922F2">
        <w:rPr>
          <w:rFonts w:ascii="Arial" w:hAnsi="Arial" w:cs="Arial"/>
          <w:sz w:val="20"/>
          <w:szCs w:val="20"/>
        </w:rPr>
        <w:t xml:space="preserve">  myślenie agencji. </w:t>
      </w:r>
    </w:p>
    <w:p w:rsidR="00881189" w:rsidRPr="00881189" w:rsidRDefault="00D922F2" w:rsidP="00881189">
      <w:pPr>
        <w:pStyle w:val="Akapitzlist"/>
        <w:numPr>
          <w:ilvl w:val="0"/>
          <w:numId w:val="9"/>
        </w:numPr>
        <w:spacing w:line="360" w:lineRule="auto"/>
        <w:jc w:val="both"/>
        <w:rPr>
          <w:rFonts w:ascii="Arial" w:hAnsi="Arial" w:cs="Arial"/>
          <w:b/>
          <w:sz w:val="20"/>
          <w:szCs w:val="20"/>
        </w:rPr>
      </w:pPr>
      <w:r w:rsidRPr="00881189">
        <w:rPr>
          <w:rFonts w:ascii="Arial" w:hAnsi="Arial" w:cs="Arial"/>
          <w:b/>
          <w:sz w:val="20"/>
          <w:szCs w:val="20"/>
        </w:rPr>
        <w:t xml:space="preserve">MHP: </w:t>
      </w:r>
    </w:p>
    <w:p w:rsidR="00D922F2" w:rsidRPr="00D922F2" w:rsidRDefault="00881189" w:rsidP="00D922F2">
      <w:pPr>
        <w:pStyle w:val="Akapitzlist"/>
        <w:spacing w:line="360" w:lineRule="auto"/>
        <w:jc w:val="both"/>
        <w:rPr>
          <w:rFonts w:ascii="Arial" w:hAnsi="Arial" w:cs="Arial"/>
          <w:sz w:val="20"/>
          <w:szCs w:val="20"/>
        </w:rPr>
      </w:pPr>
      <w:r>
        <w:rPr>
          <w:rFonts w:ascii="Arial" w:hAnsi="Arial" w:cs="Arial"/>
          <w:sz w:val="20"/>
          <w:szCs w:val="20"/>
        </w:rPr>
        <w:t>MHP posiada swoje</w:t>
      </w:r>
      <w:r w:rsidR="00D922F2" w:rsidRPr="00D922F2">
        <w:rPr>
          <w:rFonts w:ascii="Arial" w:hAnsi="Arial" w:cs="Arial"/>
          <w:sz w:val="20"/>
          <w:szCs w:val="20"/>
        </w:rPr>
        <w:t xml:space="preserve"> wartości. Oczekujemy szacunku do tego, na jakim systemie wartości pracujemy. </w:t>
      </w:r>
    </w:p>
    <w:p w:rsidR="00881189" w:rsidRPr="00881189" w:rsidRDefault="00D922F2" w:rsidP="00D922F2">
      <w:pPr>
        <w:pStyle w:val="Akapitzlist"/>
        <w:spacing w:line="360" w:lineRule="auto"/>
        <w:jc w:val="both"/>
        <w:rPr>
          <w:rFonts w:ascii="Arial" w:hAnsi="Arial" w:cs="Arial"/>
          <w:b/>
          <w:sz w:val="20"/>
          <w:szCs w:val="20"/>
        </w:rPr>
      </w:pPr>
      <w:r w:rsidRPr="00881189">
        <w:rPr>
          <w:rFonts w:ascii="Arial" w:hAnsi="Arial" w:cs="Arial"/>
          <w:b/>
          <w:sz w:val="20"/>
          <w:szCs w:val="20"/>
        </w:rPr>
        <w:t>38</w:t>
      </w:r>
      <w:r w:rsidR="00881189" w:rsidRPr="00881189">
        <w:rPr>
          <w:rFonts w:ascii="Arial" w:hAnsi="Arial" w:cs="Arial"/>
          <w:b/>
          <w:sz w:val="20"/>
          <w:szCs w:val="20"/>
        </w:rPr>
        <w:t>PR:</w:t>
      </w:r>
    </w:p>
    <w:p w:rsidR="00D922F2" w:rsidRPr="00D922F2" w:rsidRDefault="00D922F2" w:rsidP="00D922F2">
      <w:pPr>
        <w:pStyle w:val="Akapitzlist"/>
        <w:spacing w:line="360" w:lineRule="auto"/>
        <w:jc w:val="both"/>
        <w:rPr>
          <w:rFonts w:ascii="Arial" w:hAnsi="Arial" w:cs="Arial"/>
          <w:sz w:val="20"/>
          <w:szCs w:val="20"/>
        </w:rPr>
      </w:pPr>
      <w:r w:rsidRPr="00D922F2">
        <w:rPr>
          <w:rFonts w:ascii="Arial" w:hAnsi="Arial" w:cs="Arial"/>
          <w:sz w:val="20"/>
          <w:szCs w:val="20"/>
        </w:rPr>
        <w:t xml:space="preserve">Warto to określić. </w:t>
      </w:r>
    </w:p>
    <w:p w:rsidR="00DA45BA" w:rsidRPr="00806A35" w:rsidRDefault="00DA45BA" w:rsidP="00D922F2">
      <w:pPr>
        <w:pStyle w:val="Akapitzlist"/>
        <w:spacing w:line="360" w:lineRule="auto"/>
        <w:jc w:val="both"/>
        <w:rPr>
          <w:rFonts w:ascii="Arial" w:hAnsi="Arial" w:cs="Arial"/>
          <w:sz w:val="20"/>
          <w:szCs w:val="20"/>
        </w:rPr>
      </w:pPr>
    </w:p>
    <w:sectPr w:rsidR="00DA45BA" w:rsidRPr="00806A35" w:rsidSect="00D33A4D">
      <w:headerReference w:type="default" r:id="rId8"/>
      <w:headerReference w:type="first" r:id="rId9"/>
      <w:pgSz w:w="11906" w:h="16838"/>
      <w:pgMar w:top="709" w:right="1417" w:bottom="709" w:left="1417" w:header="708" w:footer="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626" w:rsidRDefault="00EC4626">
      <w:r>
        <w:separator/>
      </w:r>
    </w:p>
  </w:endnote>
  <w:endnote w:type="continuationSeparator" w:id="0">
    <w:p w:rsidR="00EC4626" w:rsidRDefault="00EC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626" w:rsidRDefault="00EC4626">
      <w:r>
        <w:separator/>
      </w:r>
    </w:p>
  </w:footnote>
  <w:footnote w:type="continuationSeparator" w:id="0">
    <w:p w:rsidR="00EC4626" w:rsidRDefault="00EC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6D6" w:rsidRDefault="000B76D6">
    <w:pPr>
      <w:pStyle w:val="Nagwek"/>
    </w:pPr>
  </w:p>
  <w:p w:rsidR="000B76D6" w:rsidRDefault="000B76D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6D6" w:rsidRDefault="000B76D6">
    <w:pPr>
      <w:pStyle w:val="Nagwek"/>
    </w:pPr>
    <w:r>
      <w:rPr>
        <w:noProof/>
      </w:rPr>
      <w:drawing>
        <wp:anchor distT="0" distB="0" distL="133350" distR="123190" simplePos="0" relativeHeight="251659264" behindDoc="1" locked="0" layoutInCell="1" allowOverlap="1" wp14:anchorId="26CAE113" wp14:editId="3A970DAE">
          <wp:simplePos x="0" y="0"/>
          <wp:positionH relativeFrom="column">
            <wp:posOffset>-768985</wp:posOffset>
          </wp:positionH>
          <wp:positionV relativeFrom="paragraph">
            <wp:posOffset>-381635</wp:posOffset>
          </wp:positionV>
          <wp:extent cx="7286625" cy="1295400"/>
          <wp:effectExtent l="0" t="0" r="0" b="0"/>
          <wp:wrapSquare wrapText="bothSides"/>
          <wp:docPr id="15" name="Obraz 15" descr="komplimentka_MHP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komplimentka_MHP_2016"/>
                  <pic:cNvPicPr>
                    <a:picLocks noChangeAspect="1" noChangeArrowheads="1"/>
                  </pic:cNvPicPr>
                </pic:nvPicPr>
                <pic:blipFill>
                  <a:blip r:embed="rId1"/>
                  <a:stretch>
                    <a:fillRect/>
                  </a:stretch>
                </pic:blipFill>
                <pic:spPr bwMode="auto">
                  <a:xfrm>
                    <a:off x="0" y="0"/>
                    <a:ext cx="7286625" cy="1295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AB2"/>
    <w:multiLevelType w:val="hybridMultilevel"/>
    <w:tmpl w:val="89ECBB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E713487"/>
    <w:multiLevelType w:val="hybridMultilevel"/>
    <w:tmpl w:val="535C71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FE4E4D"/>
    <w:multiLevelType w:val="hybridMultilevel"/>
    <w:tmpl w:val="280CCB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2850B87"/>
    <w:multiLevelType w:val="hybridMultilevel"/>
    <w:tmpl w:val="9918CB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BC5713"/>
    <w:multiLevelType w:val="hybridMultilevel"/>
    <w:tmpl w:val="7EEA5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9E2F16"/>
    <w:multiLevelType w:val="hybridMultilevel"/>
    <w:tmpl w:val="52FA95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A1320F9"/>
    <w:multiLevelType w:val="hybridMultilevel"/>
    <w:tmpl w:val="4BB835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4DE46E75"/>
    <w:multiLevelType w:val="hybridMultilevel"/>
    <w:tmpl w:val="897CF3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66D83AD5"/>
    <w:multiLevelType w:val="hybridMultilevel"/>
    <w:tmpl w:val="8DE27AE8"/>
    <w:lvl w:ilvl="0" w:tplc="F9980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6E52B78"/>
    <w:multiLevelType w:val="hybridMultilevel"/>
    <w:tmpl w:val="27EE55C0"/>
    <w:lvl w:ilvl="0" w:tplc="0415000F">
      <w:start w:val="1"/>
      <w:numFmt w:val="decimal"/>
      <w:lvlText w:val="%1."/>
      <w:lvlJc w:val="left"/>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7"/>
  </w:num>
  <w:num w:numId="5">
    <w:abstractNumId w:val="5"/>
  </w:num>
  <w:num w:numId="6">
    <w:abstractNumId w:val="0"/>
  </w:num>
  <w:num w:numId="7">
    <w:abstractNumId w:val="6"/>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0F"/>
    <w:rsid w:val="00013279"/>
    <w:rsid w:val="00035BDB"/>
    <w:rsid w:val="00041AF0"/>
    <w:rsid w:val="00061984"/>
    <w:rsid w:val="0008475A"/>
    <w:rsid w:val="00085891"/>
    <w:rsid w:val="0009356D"/>
    <w:rsid w:val="000A0A19"/>
    <w:rsid w:val="000A4DFC"/>
    <w:rsid w:val="000B76D6"/>
    <w:rsid w:val="000E7AE8"/>
    <w:rsid w:val="000F0F63"/>
    <w:rsid w:val="000F1280"/>
    <w:rsid w:val="0011157A"/>
    <w:rsid w:val="00131442"/>
    <w:rsid w:val="00142195"/>
    <w:rsid w:val="00155BEF"/>
    <w:rsid w:val="00170714"/>
    <w:rsid w:val="001C59CA"/>
    <w:rsid w:val="001E1516"/>
    <w:rsid w:val="0021572A"/>
    <w:rsid w:val="002331AE"/>
    <w:rsid w:val="00243AEB"/>
    <w:rsid w:val="00247B75"/>
    <w:rsid w:val="002606C4"/>
    <w:rsid w:val="002A7A68"/>
    <w:rsid w:val="002B4305"/>
    <w:rsid w:val="002C3F60"/>
    <w:rsid w:val="00300AD8"/>
    <w:rsid w:val="00336274"/>
    <w:rsid w:val="003525C0"/>
    <w:rsid w:val="00361511"/>
    <w:rsid w:val="0037301E"/>
    <w:rsid w:val="003C0307"/>
    <w:rsid w:val="003F4579"/>
    <w:rsid w:val="004046B7"/>
    <w:rsid w:val="004060BF"/>
    <w:rsid w:val="0041061B"/>
    <w:rsid w:val="00423666"/>
    <w:rsid w:val="004513EC"/>
    <w:rsid w:val="004531B7"/>
    <w:rsid w:val="0046199C"/>
    <w:rsid w:val="00485F93"/>
    <w:rsid w:val="004A1D32"/>
    <w:rsid w:val="004E0747"/>
    <w:rsid w:val="004E5170"/>
    <w:rsid w:val="004E7691"/>
    <w:rsid w:val="004F0F74"/>
    <w:rsid w:val="005244E7"/>
    <w:rsid w:val="005316A9"/>
    <w:rsid w:val="00555557"/>
    <w:rsid w:val="005A5143"/>
    <w:rsid w:val="005B4574"/>
    <w:rsid w:val="005E78BF"/>
    <w:rsid w:val="005F2B1F"/>
    <w:rsid w:val="00601802"/>
    <w:rsid w:val="00646BEB"/>
    <w:rsid w:val="00652A54"/>
    <w:rsid w:val="00670966"/>
    <w:rsid w:val="00692A21"/>
    <w:rsid w:val="006A5464"/>
    <w:rsid w:val="006A5991"/>
    <w:rsid w:val="006A683D"/>
    <w:rsid w:val="006A68D6"/>
    <w:rsid w:val="006B0D87"/>
    <w:rsid w:val="006B1580"/>
    <w:rsid w:val="006B222B"/>
    <w:rsid w:val="006E1279"/>
    <w:rsid w:val="006E4E4D"/>
    <w:rsid w:val="006E53BC"/>
    <w:rsid w:val="006F4D86"/>
    <w:rsid w:val="006F693E"/>
    <w:rsid w:val="00700ACA"/>
    <w:rsid w:val="00722F11"/>
    <w:rsid w:val="00732C88"/>
    <w:rsid w:val="0073395F"/>
    <w:rsid w:val="00735184"/>
    <w:rsid w:val="00741261"/>
    <w:rsid w:val="00761CCE"/>
    <w:rsid w:val="00767F52"/>
    <w:rsid w:val="007828AB"/>
    <w:rsid w:val="00786C6C"/>
    <w:rsid w:val="0079212D"/>
    <w:rsid w:val="00797FBB"/>
    <w:rsid w:val="007A7889"/>
    <w:rsid w:val="007D5D4B"/>
    <w:rsid w:val="007D5F2E"/>
    <w:rsid w:val="007D7A40"/>
    <w:rsid w:val="007F7E88"/>
    <w:rsid w:val="00806A35"/>
    <w:rsid w:val="008145E8"/>
    <w:rsid w:val="00831362"/>
    <w:rsid w:val="008641F6"/>
    <w:rsid w:val="00866D09"/>
    <w:rsid w:val="00881189"/>
    <w:rsid w:val="00887CAB"/>
    <w:rsid w:val="008A6373"/>
    <w:rsid w:val="008B1B90"/>
    <w:rsid w:val="008B79AA"/>
    <w:rsid w:val="008E6FD5"/>
    <w:rsid w:val="00907D4F"/>
    <w:rsid w:val="00912B0C"/>
    <w:rsid w:val="00914958"/>
    <w:rsid w:val="009205C0"/>
    <w:rsid w:val="0092273B"/>
    <w:rsid w:val="00937A3A"/>
    <w:rsid w:val="00953A5A"/>
    <w:rsid w:val="00980D90"/>
    <w:rsid w:val="009D27C7"/>
    <w:rsid w:val="009F0ACA"/>
    <w:rsid w:val="00A06A65"/>
    <w:rsid w:val="00A10EDD"/>
    <w:rsid w:val="00A26305"/>
    <w:rsid w:val="00A340BE"/>
    <w:rsid w:val="00A569F1"/>
    <w:rsid w:val="00A609C9"/>
    <w:rsid w:val="00A73F22"/>
    <w:rsid w:val="00A85ACF"/>
    <w:rsid w:val="00A909B8"/>
    <w:rsid w:val="00A94CA3"/>
    <w:rsid w:val="00AB0806"/>
    <w:rsid w:val="00AC16FC"/>
    <w:rsid w:val="00AF231E"/>
    <w:rsid w:val="00B03875"/>
    <w:rsid w:val="00B100B7"/>
    <w:rsid w:val="00B214A1"/>
    <w:rsid w:val="00B23062"/>
    <w:rsid w:val="00B347A5"/>
    <w:rsid w:val="00B42FF1"/>
    <w:rsid w:val="00B562E1"/>
    <w:rsid w:val="00B6096E"/>
    <w:rsid w:val="00B61606"/>
    <w:rsid w:val="00B700AF"/>
    <w:rsid w:val="00B72572"/>
    <w:rsid w:val="00BA590F"/>
    <w:rsid w:val="00BA73EA"/>
    <w:rsid w:val="00BB420E"/>
    <w:rsid w:val="00BB6076"/>
    <w:rsid w:val="00BC1E38"/>
    <w:rsid w:val="00BC7D08"/>
    <w:rsid w:val="00BD499F"/>
    <w:rsid w:val="00BE7AB0"/>
    <w:rsid w:val="00BF0B39"/>
    <w:rsid w:val="00C15649"/>
    <w:rsid w:val="00C24832"/>
    <w:rsid w:val="00C4502B"/>
    <w:rsid w:val="00C6498B"/>
    <w:rsid w:val="00C803B1"/>
    <w:rsid w:val="00C811E1"/>
    <w:rsid w:val="00C87FAF"/>
    <w:rsid w:val="00C959A0"/>
    <w:rsid w:val="00CD05EE"/>
    <w:rsid w:val="00CE5DFC"/>
    <w:rsid w:val="00CE7851"/>
    <w:rsid w:val="00CF7059"/>
    <w:rsid w:val="00D226BB"/>
    <w:rsid w:val="00D33A4D"/>
    <w:rsid w:val="00D46326"/>
    <w:rsid w:val="00D52BE7"/>
    <w:rsid w:val="00D753B8"/>
    <w:rsid w:val="00D817C0"/>
    <w:rsid w:val="00D82EC0"/>
    <w:rsid w:val="00D865BD"/>
    <w:rsid w:val="00D90A0F"/>
    <w:rsid w:val="00D922F2"/>
    <w:rsid w:val="00DA45BA"/>
    <w:rsid w:val="00DB78AA"/>
    <w:rsid w:val="00DE5ED4"/>
    <w:rsid w:val="00DF05E0"/>
    <w:rsid w:val="00DF7137"/>
    <w:rsid w:val="00E01FA0"/>
    <w:rsid w:val="00E028A3"/>
    <w:rsid w:val="00E17AF3"/>
    <w:rsid w:val="00E73851"/>
    <w:rsid w:val="00E76BCC"/>
    <w:rsid w:val="00EB04CE"/>
    <w:rsid w:val="00EB4B57"/>
    <w:rsid w:val="00EC4626"/>
    <w:rsid w:val="00ED2D72"/>
    <w:rsid w:val="00EE518B"/>
    <w:rsid w:val="00EE543A"/>
    <w:rsid w:val="00F02CC5"/>
    <w:rsid w:val="00F3323D"/>
    <w:rsid w:val="00F41913"/>
    <w:rsid w:val="00F506F4"/>
    <w:rsid w:val="00F61D43"/>
    <w:rsid w:val="00F64CB0"/>
    <w:rsid w:val="00F728EC"/>
    <w:rsid w:val="00F7450F"/>
    <w:rsid w:val="00F7472D"/>
    <w:rsid w:val="00F74A0C"/>
    <w:rsid w:val="00F94CB2"/>
    <w:rsid w:val="00F95534"/>
    <w:rsid w:val="00FC6381"/>
    <w:rsid w:val="00FD449C"/>
    <w:rsid w:val="00FF44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3FEB2"/>
  <w15:docId w15:val="{19DCD96B-5D6E-44F7-AF18-91B689F1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86C6C"/>
    <w:rPr>
      <w:color w:val="00000A"/>
      <w:sz w:val="24"/>
      <w:szCs w:val="24"/>
    </w:rPr>
  </w:style>
  <w:style w:type="paragraph" w:styleId="Nagwek1">
    <w:name w:val="heading 1"/>
    <w:next w:val="Normalny"/>
    <w:link w:val="Nagwek1Znak"/>
    <w:uiPriority w:val="9"/>
    <w:qFormat/>
    <w:rsid w:val="004513EC"/>
    <w:pPr>
      <w:keepNext/>
      <w:keepLines/>
      <w:spacing w:after="143" w:line="259" w:lineRule="auto"/>
      <w:ind w:right="3"/>
      <w:jc w:val="center"/>
      <w:outlineLvl w:val="0"/>
    </w:pPr>
    <w:rPr>
      <w:rFonts w:ascii="Calibri" w:eastAsia="Calibri" w:hAnsi="Calibri" w:cs="Calibri"/>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A47EED"/>
    <w:rPr>
      <w:sz w:val="24"/>
      <w:szCs w:val="24"/>
    </w:rPr>
  </w:style>
  <w:style w:type="character" w:customStyle="1" w:styleId="StopkaZnak">
    <w:name w:val="Stopka Znak"/>
    <w:link w:val="Stopka"/>
    <w:qFormat/>
    <w:rsid w:val="00A47EED"/>
    <w:rPr>
      <w:sz w:val="24"/>
      <w:szCs w:val="24"/>
    </w:rPr>
  </w:style>
  <w:style w:type="character" w:customStyle="1" w:styleId="czeinternetowe">
    <w:name w:val="Łącze internetowe"/>
    <w:rsid w:val="00786C6C"/>
    <w:rPr>
      <w:color w:val="000080"/>
      <w:u w:val="single"/>
    </w:rPr>
  </w:style>
  <w:style w:type="paragraph" w:styleId="Nagwek">
    <w:name w:val="header"/>
    <w:basedOn w:val="Normalny"/>
    <w:next w:val="Tekstpodstawowy"/>
    <w:link w:val="NagwekZnak"/>
    <w:uiPriority w:val="99"/>
    <w:rsid w:val="00A47EED"/>
    <w:pPr>
      <w:tabs>
        <w:tab w:val="center" w:pos="4536"/>
        <w:tab w:val="right" w:pos="9072"/>
      </w:tabs>
    </w:pPr>
  </w:style>
  <w:style w:type="paragraph" w:styleId="Tekstpodstawowy">
    <w:name w:val="Body Text"/>
    <w:basedOn w:val="Normalny"/>
    <w:rsid w:val="00786C6C"/>
    <w:pPr>
      <w:spacing w:after="140" w:line="288" w:lineRule="auto"/>
    </w:pPr>
  </w:style>
  <w:style w:type="paragraph" w:styleId="Lista">
    <w:name w:val="List"/>
    <w:basedOn w:val="Tekstpodstawowy"/>
    <w:rsid w:val="00786C6C"/>
    <w:rPr>
      <w:rFonts w:cs="Arial"/>
    </w:rPr>
  </w:style>
  <w:style w:type="paragraph" w:styleId="Legenda">
    <w:name w:val="caption"/>
    <w:basedOn w:val="Normalny"/>
    <w:qFormat/>
    <w:rsid w:val="00786C6C"/>
    <w:pPr>
      <w:suppressLineNumbers/>
      <w:spacing w:before="120" w:after="120"/>
    </w:pPr>
    <w:rPr>
      <w:rFonts w:cs="Arial"/>
      <w:i/>
      <w:iCs/>
    </w:rPr>
  </w:style>
  <w:style w:type="paragraph" w:customStyle="1" w:styleId="Indeks">
    <w:name w:val="Indeks"/>
    <w:basedOn w:val="Normalny"/>
    <w:qFormat/>
    <w:rsid w:val="00786C6C"/>
    <w:pPr>
      <w:suppressLineNumbers/>
    </w:pPr>
    <w:rPr>
      <w:rFonts w:cs="Arial"/>
    </w:rPr>
  </w:style>
  <w:style w:type="paragraph" w:styleId="Stopka">
    <w:name w:val="footer"/>
    <w:basedOn w:val="Normalny"/>
    <w:link w:val="StopkaZnak"/>
    <w:rsid w:val="00A47EED"/>
    <w:pPr>
      <w:tabs>
        <w:tab w:val="center" w:pos="4536"/>
        <w:tab w:val="right" w:pos="9072"/>
      </w:tabs>
    </w:pPr>
  </w:style>
  <w:style w:type="paragraph" w:customStyle="1" w:styleId="Default">
    <w:name w:val="Default"/>
    <w:rsid w:val="002606C4"/>
    <w:pPr>
      <w:autoSpaceDE w:val="0"/>
      <w:autoSpaceDN w:val="0"/>
      <w:adjustRightInd w:val="0"/>
    </w:pPr>
    <w:rPr>
      <w:rFonts w:ascii="Calibri" w:eastAsiaTheme="minorHAnsi" w:hAnsi="Calibri" w:cs="Calibri"/>
      <w:color w:val="000000"/>
      <w:sz w:val="24"/>
      <w:szCs w:val="24"/>
      <w:lang w:eastAsia="en-US"/>
    </w:rPr>
  </w:style>
  <w:style w:type="character" w:styleId="Hipercze">
    <w:name w:val="Hyperlink"/>
    <w:basedOn w:val="Domylnaczcionkaakapitu"/>
    <w:uiPriority w:val="99"/>
    <w:unhideWhenUsed/>
    <w:rsid w:val="002606C4"/>
    <w:rPr>
      <w:color w:val="0000FF" w:themeColor="hyperlink"/>
      <w:u w:val="single"/>
    </w:rPr>
  </w:style>
  <w:style w:type="paragraph" w:styleId="Akapitzlist">
    <w:name w:val="List Paragraph"/>
    <w:basedOn w:val="Normalny"/>
    <w:uiPriority w:val="34"/>
    <w:qFormat/>
    <w:rsid w:val="00F7472D"/>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styleId="Uwydatnienie">
    <w:name w:val="Emphasis"/>
    <w:basedOn w:val="Domylnaczcionkaakapitu"/>
    <w:uiPriority w:val="20"/>
    <w:qFormat/>
    <w:rsid w:val="002331AE"/>
    <w:rPr>
      <w:i/>
      <w:iCs/>
    </w:rPr>
  </w:style>
  <w:style w:type="paragraph" w:styleId="Tekstdymka">
    <w:name w:val="Balloon Text"/>
    <w:basedOn w:val="Normalny"/>
    <w:link w:val="TekstdymkaZnak"/>
    <w:semiHidden/>
    <w:unhideWhenUsed/>
    <w:rsid w:val="00ED2D72"/>
    <w:rPr>
      <w:rFonts w:ascii="Segoe UI" w:hAnsi="Segoe UI" w:cs="Segoe UI"/>
      <w:sz w:val="18"/>
      <w:szCs w:val="18"/>
    </w:rPr>
  </w:style>
  <w:style w:type="character" w:customStyle="1" w:styleId="TekstdymkaZnak">
    <w:name w:val="Tekst dymka Znak"/>
    <w:basedOn w:val="Domylnaczcionkaakapitu"/>
    <w:link w:val="Tekstdymka"/>
    <w:semiHidden/>
    <w:rsid w:val="00ED2D72"/>
    <w:rPr>
      <w:rFonts w:ascii="Segoe UI" w:hAnsi="Segoe UI" w:cs="Segoe UI"/>
      <w:color w:val="00000A"/>
      <w:sz w:val="18"/>
      <w:szCs w:val="18"/>
    </w:rPr>
  </w:style>
  <w:style w:type="paragraph" w:styleId="Tekstprzypisukocowego">
    <w:name w:val="endnote text"/>
    <w:basedOn w:val="Normalny"/>
    <w:link w:val="TekstprzypisukocowegoZnak"/>
    <w:semiHidden/>
    <w:unhideWhenUsed/>
    <w:rsid w:val="004046B7"/>
    <w:rPr>
      <w:sz w:val="20"/>
      <w:szCs w:val="20"/>
    </w:rPr>
  </w:style>
  <w:style w:type="character" w:customStyle="1" w:styleId="TekstprzypisukocowegoZnak">
    <w:name w:val="Tekst przypisu końcowego Znak"/>
    <w:basedOn w:val="Domylnaczcionkaakapitu"/>
    <w:link w:val="Tekstprzypisukocowego"/>
    <w:semiHidden/>
    <w:rsid w:val="004046B7"/>
    <w:rPr>
      <w:color w:val="00000A"/>
    </w:rPr>
  </w:style>
  <w:style w:type="character" w:styleId="Odwoanieprzypisukocowego">
    <w:name w:val="endnote reference"/>
    <w:basedOn w:val="Domylnaczcionkaakapitu"/>
    <w:semiHidden/>
    <w:unhideWhenUsed/>
    <w:rsid w:val="004046B7"/>
    <w:rPr>
      <w:vertAlign w:val="superscript"/>
    </w:rPr>
  </w:style>
  <w:style w:type="character" w:styleId="Odwoaniedokomentarza">
    <w:name w:val="annotation reference"/>
    <w:basedOn w:val="Domylnaczcionkaakapitu"/>
    <w:semiHidden/>
    <w:unhideWhenUsed/>
    <w:rsid w:val="004F0F74"/>
    <w:rPr>
      <w:sz w:val="16"/>
      <w:szCs w:val="16"/>
    </w:rPr>
  </w:style>
  <w:style w:type="paragraph" w:styleId="Tekstkomentarza">
    <w:name w:val="annotation text"/>
    <w:basedOn w:val="Normalny"/>
    <w:link w:val="TekstkomentarzaZnak"/>
    <w:semiHidden/>
    <w:unhideWhenUsed/>
    <w:rsid w:val="004F0F74"/>
    <w:rPr>
      <w:sz w:val="20"/>
      <w:szCs w:val="20"/>
    </w:rPr>
  </w:style>
  <w:style w:type="character" w:customStyle="1" w:styleId="TekstkomentarzaZnak">
    <w:name w:val="Tekst komentarza Znak"/>
    <w:basedOn w:val="Domylnaczcionkaakapitu"/>
    <w:link w:val="Tekstkomentarza"/>
    <w:semiHidden/>
    <w:rsid w:val="004F0F74"/>
    <w:rPr>
      <w:color w:val="00000A"/>
    </w:rPr>
  </w:style>
  <w:style w:type="paragraph" w:styleId="Tematkomentarza">
    <w:name w:val="annotation subject"/>
    <w:basedOn w:val="Tekstkomentarza"/>
    <w:next w:val="Tekstkomentarza"/>
    <w:link w:val="TematkomentarzaZnak"/>
    <w:semiHidden/>
    <w:unhideWhenUsed/>
    <w:rsid w:val="004F0F74"/>
    <w:rPr>
      <w:b/>
      <w:bCs/>
    </w:rPr>
  </w:style>
  <w:style w:type="character" w:customStyle="1" w:styleId="TematkomentarzaZnak">
    <w:name w:val="Temat komentarza Znak"/>
    <w:basedOn w:val="TekstkomentarzaZnak"/>
    <w:link w:val="Tematkomentarza"/>
    <w:semiHidden/>
    <w:rsid w:val="004F0F74"/>
    <w:rPr>
      <w:b/>
      <w:bCs/>
      <w:color w:val="00000A"/>
    </w:rPr>
  </w:style>
  <w:style w:type="character" w:styleId="Tekstzastpczy">
    <w:name w:val="Placeholder Text"/>
    <w:basedOn w:val="Domylnaczcionkaakapitu"/>
    <w:uiPriority w:val="99"/>
    <w:semiHidden/>
    <w:rsid w:val="00F94CB2"/>
    <w:rPr>
      <w:color w:val="808080"/>
    </w:rPr>
  </w:style>
  <w:style w:type="paragraph" w:styleId="Tekstprzypisudolnego">
    <w:name w:val="footnote text"/>
    <w:basedOn w:val="Normalny"/>
    <w:link w:val="TekstprzypisudolnegoZnak"/>
    <w:semiHidden/>
    <w:unhideWhenUsed/>
    <w:rsid w:val="0073395F"/>
    <w:pPr>
      <w:spacing w:line="240" w:lineRule="auto"/>
    </w:pPr>
    <w:rPr>
      <w:sz w:val="20"/>
      <w:szCs w:val="20"/>
    </w:rPr>
  </w:style>
  <w:style w:type="character" w:customStyle="1" w:styleId="TekstprzypisudolnegoZnak">
    <w:name w:val="Tekst przypisu dolnego Znak"/>
    <w:basedOn w:val="Domylnaczcionkaakapitu"/>
    <w:link w:val="Tekstprzypisudolnego"/>
    <w:semiHidden/>
    <w:rsid w:val="0073395F"/>
    <w:rPr>
      <w:color w:val="00000A"/>
    </w:rPr>
  </w:style>
  <w:style w:type="character" w:styleId="Odwoanieprzypisudolnego">
    <w:name w:val="footnote reference"/>
    <w:basedOn w:val="Domylnaczcionkaakapitu"/>
    <w:semiHidden/>
    <w:unhideWhenUsed/>
    <w:rsid w:val="0073395F"/>
    <w:rPr>
      <w:vertAlign w:val="superscript"/>
    </w:rPr>
  </w:style>
  <w:style w:type="character" w:customStyle="1" w:styleId="Nagwek1Znak">
    <w:name w:val="Nagłówek 1 Znak"/>
    <w:basedOn w:val="Domylnaczcionkaakapitu"/>
    <w:link w:val="Nagwek1"/>
    <w:uiPriority w:val="9"/>
    <w:rsid w:val="004513EC"/>
    <w:rPr>
      <w:rFonts w:ascii="Calibri" w:eastAsia="Calibri" w:hAnsi="Calibri" w:cs="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089624">
      <w:bodyDiv w:val="1"/>
      <w:marLeft w:val="0"/>
      <w:marRight w:val="0"/>
      <w:marTop w:val="0"/>
      <w:marBottom w:val="0"/>
      <w:divBdr>
        <w:top w:val="none" w:sz="0" w:space="0" w:color="auto"/>
        <w:left w:val="none" w:sz="0" w:space="0" w:color="auto"/>
        <w:bottom w:val="none" w:sz="0" w:space="0" w:color="auto"/>
        <w:right w:val="none" w:sz="0" w:space="0" w:color="auto"/>
      </w:divBdr>
    </w:div>
    <w:div w:id="1378969527">
      <w:bodyDiv w:val="1"/>
      <w:marLeft w:val="0"/>
      <w:marRight w:val="0"/>
      <w:marTop w:val="0"/>
      <w:marBottom w:val="0"/>
      <w:divBdr>
        <w:top w:val="none" w:sz="0" w:space="0" w:color="auto"/>
        <w:left w:val="none" w:sz="0" w:space="0" w:color="auto"/>
        <w:bottom w:val="none" w:sz="0" w:space="0" w:color="auto"/>
        <w:right w:val="none" w:sz="0" w:space="0" w:color="auto"/>
      </w:divBdr>
    </w:div>
    <w:div w:id="1452281929">
      <w:bodyDiv w:val="1"/>
      <w:marLeft w:val="0"/>
      <w:marRight w:val="0"/>
      <w:marTop w:val="0"/>
      <w:marBottom w:val="0"/>
      <w:divBdr>
        <w:top w:val="none" w:sz="0" w:space="0" w:color="auto"/>
        <w:left w:val="none" w:sz="0" w:space="0" w:color="auto"/>
        <w:bottom w:val="none" w:sz="0" w:space="0" w:color="auto"/>
        <w:right w:val="none" w:sz="0" w:space="0" w:color="auto"/>
      </w:divBdr>
    </w:div>
    <w:div w:id="1461269838">
      <w:bodyDiv w:val="1"/>
      <w:marLeft w:val="0"/>
      <w:marRight w:val="0"/>
      <w:marTop w:val="0"/>
      <w:marBottom w:val="0"/>
      <w:divBdr>
        <w:top w:val="none" w:sz="0" w:space="0" w:color="auto"/>
        <w:left w:val="none" w:sz="0" w:space="0" w:color="auto"/>
        <w:bottom w:val="none" w:sz="0" w:space="0" w:color="auto"/>
        <w:right w:val="none" w:sz="0" w:space="0" w:color="auto"/>
      </w:divBdr>
    </w:div>
    <w:div w:id="2083679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adres</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Pages>
  <Words>1509</Words>
  <Characters>9056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Manager>funkcja</Manager>
  <Company>nazwa podmiotu</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dc:description/>
  <cp:lastModifiedBy>Anna Kucharska</cp:lastModifiedBy>
  <cp:revision>66</cp:revision>
  <cp:lastPrinted>2022-04-05T10:13:00Z</cp:lastPrinted>
  <dcterms:created xsi:type="dcterms:W3CDTF">2019-04-24T15:52:00Z</dcterms:created>
  <dcterms:modified xsi:type="dcterms:W3CDTF">2023-04-12T09:31:00Z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