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DA49B" w14:textId="77777777" w:rsidR="007F0EA5" w:rsidRPr="00D167F3" w:rsidRDefault="007F0EA5" w:rsidP="007F0EA5">
      <w:pPr>
        <w:widowControl/>
        <w:shd w:val="clear" w:color="auto" w:fill="FFFFFF"/>
        <w:ind w:left="6521"/>
        <w:jc w:val="right"/>
        <w:rPr>
          <w:rFonts w:ascii="Book Antiqua" w:hAnsi="Book Antiqua" w:cs="Calibri"/>
          <w:b/>
          <w:bCs/>
          <w:i/>
          <w:iCs/>
          <w:sz w:val="18"/>
          <w:szCs w:val="18"/>
        </w:rPr>
      </w:pPr>
      <w:r w:rsidRPr="00D167F3">
        <w:rPr>
          <w:rFonts w:ascii="Book Antiqua" w:hAnsi="Book Antiqua" w:cs="Calibri"/>
          <w:b/>
          <w:bCs/>
          <w:i/>
          <w:iCs/>
          <w:sz w:val="18"/>
          <w:szCs w:val="18"/>
        </w:rPr>
        <w:t xml:space="preserve">Załącznik nr </w:t>
      </w:r>
      <w:r>
        <w:rPr>
          <w:rFonts w:ascii="Book Antiqua" w:hAnsi="Book Antiqua" w:cs="Calibri"/>
          <w:b/>
          <w:bCs/>
          <w:i/>
          <w:iCs/>
          <w:sz w:val="18"/>
          <w:szCs w:val="18"/>
        </w:rPr>
        <w:t>6 do SIWZ</w:t>
      </w:r>
      <w:r w:rsidRPr="00D167F3">
        <w:rPr>
          <w:rFonts w:ascii="Book Antiqua" w:hAnsi="Book Antiqua" w:cs="Calibri"/>
          <w:b/>
          <w:bCs/>
          <w:i/>
          <w:iCs/>
          <w:sz w:val="18"/>
          <w:szCs w:val="18"/>
        </w:rPr>
        <w:t xml:space="preserve"> </w:t>
      </w:r>
    </w:p>
    <w:p w14:paraId="20507F08" w14:textId="77777777" w:rsidR="007F0EA5" w:rsidRPr="003C3614" w:rsidRDefault="007F0EA5" w:rsidP="007F0EA5">
      <w:pPr>
        <w:widowControl/>
        <w:ind w:left="6521" w:right="2"/>
        <w:jc w:val="right"/>
        <w:rPr>
          <w:rFonts w:ascii="Book Antiqua" w:hAnsi="Book Antiqua" w:cs="Calibri"/>
          <w:i/>
          <w:sz w:val="16"/>
          <w:szCs w:val="16"/>
        </w:rPr>
      </w:pPr>
      <w:r w:rsidRPr="003C3614">
        <w:rPr>
          <w:rFonts w:ascii="Book Antiqua" w:hAnsi="Book Antiqua" w:cs="Calibri"/>
          <w:i/>
          <w:sz w:val="16"/>
          <w:szCs w:val="16"/>
        </w:rPr>
        <w:t xml:space="preserve">składa każdy wykonawca </w:t>
      </w:r>
    </w:p>
    <w:p w14:paraId="4B262A72" w14:textId="77777777" w:rsidR="007F0EA5" w:rsidRPr="003C3614" w:rsidRDefault="007F0EA5" w:rsidP="007F0EA5">
      <w:pPr>
        <w:widowControl/>
        <w:ind w:left="6521" w:right="2"/>
        <w:jc w:val="right"/>
        <w:rPr>
          <w:rFonts w:ascii="Book Antiqua" w:hAnsi="Book Antiqua" w:cs="Calibri"/>
          <w:i/>
          <w:sz w:val="16"/>
          <w:szCs w:val="16"/>
        </w:rPr>
      </w:pPr>
      <w:r w:rsidRPr="003C3614">
        <w:rPr>
          <w:rFonts w:ascii="Book Antiqua" w:hAnsi="Book Antiqua" w:cs="Calibri"/>
          <w:i/>
          <w:sz w:val="16"/>
          <w:szCs w:val="16"/>
        </w:rPr>
        <w:t>w terminie 3 dni LUB wraz z ofertą</w:t>
      </w:r>
    </w:p>
    <w:p w14:paraId="12372531" w14:textId="77777777" w:rsidR="007F0EA5" w:rsidRPr="003C3614" w:rsidRDefault="007F0EA5" w:rsidP="007F0EA5">
      <w:pPr>
        <w:ind w:left="6521"/>
        <w:jc w:val="center"/>
        <w:rPr>
          <w:rFonts w:ascii="Book Antiqua" w:hAnsi="Book Antiqua" w:cs="Calibri"/>
          <w:b/>
          <w:sz w:val="16"/>
          <w:szCs w:val="16"/>
        </w:rPr>
      </w:pPr>
    </w:p>
    <w:p w14:paraId="689A911B" w14:textId="77777777" w:rsidR="007F0EA5" w:rsidRPr="00530A57" w:rsidRDefault="007F0EA5" w:rsidP="007F0EA5">
      <w:pPr>
        <w:jc w:val="center"/>
        <w:rPr>
          <w:rFonts w:ascii="Book Antiqua" w:hAnsi="Book Antiqua" w:cs="Calibri"/>
          <w:b/>
          <w:sz w:val="18"/>
          <w:szCs w:val="18"/>
        </w:rPr>
      </w:pPr>
      <w:r w:rsidRPr="00530A57">
        <w:rPr>
          <w:rFonts w:ascii="Book Antiqua" w:hAnsi="Book Antiqua" w:cs="Calibri"/>
          <w:b/>
          <w:sz w:val="18"/>
          <w:szCs w:val="18"/>
        </w:rPr>
        <w:t xml:space="preserve">OŚWIADCZENIE </w:t>
      </w:r>
    </w:p>
    <w:p w14:paraId="0CBD9D84" w14:textId="77777777" w:rsidR="007F0EA5" w:rsidRPr="00530A57" w:rsidRDefault="007F0EA5" w:rsidP="007F0EA5">
      <w:pPr>
        <w:widowControl/>
        <w:shd w:val="clear" w:color="auto" w:fill="FFFFFF"/>
        <w:jc w:val="center"/>
        <w:rPr>
          <w:rFonts w:ascii="Book Antiqua" w:hAnsi="Book Antiqua" w:cs="Calibri"/>
          <w:b/>
          <w:sz w:val="18"/>
          <w:szCs w:val="18"/>
        </w:rPr>
      </w:pPr>
      <w:r w:rsidRPr="00530A57">
        <w:rPr>
          <w:rFonts w:ascii="Book Antiqua" w:hAnsi="Book Antiqua" w:cs="Calibri"/>
          <w:b/>
          <w:sz w:val="18"/>
          <w:szCs w:val="18"/>
        </w:rPr>
        <w:t xml:space="preserve"> o przynależności lub braku przynależności do tej samej grupy kapitałowej, </w:t>
      </w:r>
    </w:p>
    <w:p w14:paraId="61508939" w14:textId="77777777" w:rsidR="007F0EA5" w:rsidRPr="00530A57" w:rsidRDefault="007F0EA5" w:rsidP="007F0EA5">
      <w:pPr>
        <w:widowControl/>
        <w:shd w:val="clear" w:color="auto" w:fill="FFFFFF"/>
        <w:jc w:val="center"/>
        <w:rPr>
          <w:rFonts w:ascii="Book Antiqua" w:hAnsi="Book Antiqua" w:cs="Calibri"/>
          <w:b/>
          <w:sz w:val="18"/>
          <w:szCs w:val="18"/>
        </w:rPr>
      </w:pPr>
      <w:r w:rsidRPr="00530A57">
        <w:rPr>
          <w:rFonts w:ascii="Book Antiqua" w:hAnsi="Book Antiqua" w:cs="Calibri"/>
          <w:b/>
          <w:sz w:val="18"/>
          <w:szCs w:val="18"/>
        </w:rPr>
        <w:t>o której mowa w art. 24 ust. 1 pkt. 23 ustawy Pzp</w:t>
      </w:r>
    </w:p>
    <w:p w14:paraId="69AD395B" w14:textId="77777777" w:rsidR="007F0EA5" w:rsidRPr="00210499" w:rsidRDefault="007F0EA5" w:rsidP="007F0EA5">
      <w:pPr>
        <w:widowControl/>
        <w:shd w:val="clear" w:color="auto" w:fill="FFFFFF"/>
        <w:jc w:val="center"/>
        <w:rPr>
          <w:rFonts w:ascii="Book Antiqua" w:hAnsi="Book Antiqua"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6222"/>
      </w:tblGrid>
      <w:tr w:rsidR="007F0EA5" w:rsidRPr="00210499" w14:paraId="529F60DF" w14:textId="77777777" w:rsidTr="00256FFA">
        <w:tc>
          <w:tcPr>
            <w:tcW w:w="2943" w:type="dxa"/>
            <w:shd w:val="clear" w:color="auto" w:fill="D9D9D9"/>
            <w:vAlign w:val="center"/>
          </w:tcPr>
          <w:p w14:paraId="357E363F" w14:textId="77777777" w:rsidR="007F0EA5" w:rsidRPr="00210499" w:rsidRDefault="007F0EA5" w:rsidP="00256FFA">
            <w:pPr>
              <w:widowControl/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</w:p>
          <w:p w14:paraId="45F3CEBA" w14:textId="77777777" w:rsidR="007F0EA5" w:rsidRPr="00210499" w:rsidRDefault="007F0EA5" w:rsidP="00256FFA">
            <w:pPr>
              <w:widowControl/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b/>
                <w:sz w:val="16"/>
                <w:szCs w:val="16"/>
              </w:rPr>
              <w:t xml:space="preserve">WYKONAWCA                         </w:t>
            </w:r>
          </w:p>
          <w:p w14:paraId="354E861F" w14:textId="77777777" w:rsidR="007F0EA5" w:rsidRPr="00210499" w:rsidRDefault="007F0EA5" w:rsidP="00256FFA">
            <w:pPr>
              <w:widowControl/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i/>
                <w:sz w:val="16"/>
                <w:szCs w:val="16"/>
              </w:rPr>
              <w:t>(pełna nazwa/firma, adres)</w:t>
            </w:r>
          </w:p>
        </w:tc>
        <w:tc>
          <w:tcPr>
            <w:tcW w:w="6838" w:type="dxa"/>
          </w:tcPr>
          <w:p w14:paraId="207C10DB" w14:textId="77777777" w:rsidR="007F0EA5" w:rsidRPr="00210499" w:rsidRDefault="007F0EA5" w:rsidP="00256FFA">
            <w:pPr>
              <w:widowControl/>
              <w:jc w:val="both"/>
              <w:rPr>
                <w:rFonts w:ascii="Book Antiqua" w:hAnsi="Book Antiqua" w:cs="Calibri"/>
                <w:sz w:val="16"/>
                <w:szCs w:val="16"/>
              </w:rPr>
            </w:pPr>
          </w:p>
        </w:tc>
      </w:tr>
      <w:tr w:rsidR="007F0EA5" w:rsidRPr="00210499" w14:paraId="03B311E4" w14:textId="77777777" w:rsidTr="00256FFA">
        <w:tc>
          <w:tcPr>
            <w:tcW w:w="2943" w:type="dxa"/>
            <w:shd w:val="clear" w:color="auto" w:fill="D9D9D9"/>
            <w:vAlign w:val="center"/>
          </w:tcPr>
          <w:p w14:paraId="47543782" w14:textId="77777777" w:rsidR="007F0EA5" w:rsidRPr="00210499" w:rsidRDefault="007F0EA5" w:rsidP="00256FFA">
            <w:pPr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</w:p>
          <w:p w14:paraId="04E250AB" w14:textId="77777777" w:rsidR="007F0EA5" w:rsidRPr="00210499" w:rsidRDefault="007F0EA5" w:rsidP="00256FFA">
            <w:pPr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b/>
                <w:sz w:val="16"/>
                <w:szCs w:val="16"/>
              </w:rPr>
              <w:t>REPREZENTOWANY PRZEZ</w:t>
            </w:r>
          </w:p>
          <w:p w14:paraId="793D6CCF" w14:textId="77777777" w:rsidR="007F0EA5" w:rsidRPr="00210499" w:rsidRDefault="007F0EA5" w:rsidP="00256FFA">
            <w:pPr>
              <w:widowControl/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</w:p>
        </w:tc>
        <w:tc>
          <w:tcPr>
            <w:tcW w:w="6838" w:type="dxa"/>
          </w:tcPr>
          <w:p w14:paraId="44844659" w14:textId="77777777" w:rsidR="007F0EA5" w:rsidRPr="00210499" w:rsidRDefault="007F0EA5" w:rsidP="00256FFA">
            <w:pPr>
              <w:widowControl/>
              <w:jc w:val="both"/>
              <w:rPr>
                <w:rFonts w:ascii="Book Antiqua" w:hAnsi="Book Antiqua" w:cs="Calibri"/>
                <w:sz w:val="16"/>
                <w:szCs w:val="16"/>
              </w:rPr>
            </w:pPr>
          </w:p>
          <w:p w14:paraId="218B95A2" w14:textId="77777777" w:rsidR="007F0EA5" w:rsidRPr="00210499" w:rsidRDefault="007F0EA5" w:rsidP="00256FFA">
            <w:pPr>
              <w:widowControl/>
              <w:jc w:val="both"/>
              <w:rPr>
                <w:rFonts w:ascii="Book Antiqua" w:hAnsi="Book Antiqua" w:cs="Calibri"/>
                <w:sz w:val="16"/>
                <w:szCs w:val="16"/>
              </w:rPr>
            </w:pPr>
          </w:p>
          <w:p w14:paraId="02F81E67" w14:textId="77777777" w:rsidR="007F0EA5" w:rsidRPr="00210499" w:rsidRDefault="007F0EA5" w:rsidP="00256FFA">
            <w:pPr>
              <w:widowControl/>
              <w:jc w:val="both"/>
              <w:rPr>
                <w:rFonts w:ascii="Book Antiqua" w:hAnsi="Book Antiqua" w:cs="Calibri"/>
                <w:sz w:val="16"/>
                <w:szCs w:val="16"/>
              </w:rPr>
            </w:pPr>
          </w:p>
        </w:tc>
      </w:tr>
    </w:tbl>
    <w:p w14:paraId="07C1FB5A" w14:textId="77777777" w:rsidR="007F0EA5" w:rsidRPr="00210499" w:rsidRDefault="007F0EA5" w:rsidP="007F0EA5">
      <w:pPr>
        <w:spacing w:after="120"/>
        <w:ind w:right="2"/>
        <w:jc w:val="both"/>
        <w:rPr>
          <w:rFonts w:ascii="Book Antiqua" w:hAnsi="Book Antiqua" w:cs="Calibri"/>
          <w:b/>
          <w:sz w:val="16"/>
          <w:szCs w:val="16"/>
        </w:rPr>
      </w:pPr>
    </w:p>
    <w:p w14:paraId="37D4538C" w14:textId="77777777" w:rsidR="007F0EA5" w:rsidRPr="00DD46E2" w:rsidRDefault="007F0EA5" w:rsidP="007F0EA5">
      <w:pPr>
        <w:spacing w:after="120"/>
        <w:ind w:right="2"/>
        <w:jc w:val="both"/>
        <w:rPr>
          <w:rFonts w:ascii="Book Antiqua" w:hAnsi="Book Antiqua" w:cs="Calibri"/>
          <w:i/>
          <w:sz w:val="16"/>
          <w:szCs w:val="16"/>
        </w:rPr>
      </w:pPr>
      <w:r w:rsidRPr="00DD46E2">
        <w:rPr>
          <w:rFonts w:ascii="Book Antiqua" w:hAnsi="Book Antiqua" w:cs="Calibri"/>
          <w:bCs/>
          <w:i/>
          <w:sz w:val="16"/>
          <w:szCs w:val="16"/>
        </w:rPr>
        <w:t xml:space="preserve">Składając ofertę w przetargu nieograniczonym, </w:t>
      </w:r>
      <w:r w:rsidRPr="00DD46E2">
        <w:rPr>
          <w:rFonts w:ascii="Book Antiqua" w:hAnsi="Book Antiqua" w:cs="Calibri"/>
          <w:i/>
          <w:sz w:val="16"/>
          <w:szCs w:val="16"/>
        </w:rPr>
        <w:t xml:space="preserve">którego przedmiotem zamówienia jest </w:t>
      </w:r>
      <w:r w:rsidRPr="003C3614">
        <w:rPr>
          <w:rFonts w:ascii="Book Antiqua" w:hAnsi="Book Antiqua" w:cs="Calibri"/>
          <w:b/>
          <w:bCs/>
          <w:i/>
          <w:iCs/>
          <w:sz w:val="16"/>
          <w:szCs w:val="16"/>
        </w:rPr>
        <w:t>wykonanie zadania pn. „</w:t>
      </w:r>
      <w:r w:rsidRPr="008838A6">
        <w:rPr>
          <w:rFonts w:ascii="Book Antiqua" w:hAnsi="Book Antiqua" w:cs="Calibri"/>
          <w:b/>
          <w:bCs/>
          <w:i/>
          <w:iCs/>
          <w:sz w:val="16"/>
          <w:szCs w:val="16"/>
        </w:rPr>
        <w:t>Wykonanie robót budowlanych oraz wykonanie, zainstalowanie i uruchomienie Wystawy Stałej Muzeum Historii Polski w Warszawie</w:t>
      </w:r>
      <w:r w:rsidRPr="003C3614">
        <w:rPr>
          <w:rFonts w:ascii="Book Antiqua" w:hAnsi="Book Antiqua" w:cs="Calibri"/>
          <w:b/>
          <w:bCs/>
          <w:i/>
          <w:iCs/>
          <w:sz w:val="16"/>
          <w:szCs w:val="16"/>
        </w:rPr>
        <w:t>”</w:t>
      </w:r>
      <w:r w:rsidRPr="00BE1AEA">
        <w:rPr>
          <w:rFonts w:ascii="Book Antiqua" w:hAnsi="Book Antiqua" w:cs="Calibri"/>
          <w:i/>
          <w:sz w:val="16"/>
          <w:szCs w:val="16"/>
        </w:rPr>
        <w:t xml:space="preserve">, </w:t>
      </w:r>
      <w:r w:rsidRPr="00DD46E2">
        <w:rPr>
          <w:rFonts w:ascii="Book Antiqua" w:hAnsi="Book Antiqua" w:cs="Calibri"/>
          <w:i/>
          <w:sz w:val="16"/>
          <w:szCs w:val="16"/>
        </w:rPr>
        <w:t xml:space="preserve">  prowadzonym przez </w:t>
      </w:r>
      <w:r>
        <w:rPr>
          <w:rFonts w:ascii="Book Antiqua" w:hAnsi="Book Antiqua" w:cs="Calibri"/>
          <w:i/>
          <w:sz w:val="16"/>
          <w:szCs w:val="16"/>
        </w:rPr>
        <w:t>Muzeum Historii Polski z siedzibą przy ul. Mokotowskiej 33/35 w Warszawie</w:t>
      </w:r>
      <w:r w:rsidRPr="00DD46E2">
        <w:rPr>
          <w:rFonts w:ascii="Book Antiqua" w:hAnsi="Book Antiqua" w:cs="Calibri"/>
          <w:i/>
          <w:sz w:val="16"/>
          <w:szCs w:val="16"/>
        </w:rPr>
        <w:t>, w imieniu Wykonawcy:</w:t>
      </w:r>
    </w:p>
    <w:p w14:paraId="679604B7" w14:textId="77777777" w:rsidR="007F0EA5" w:rsidRDefault="007F0EA5" w:rsidP="007F0EA5">
      <w:pPr>
        <w:spacing w:after="120"/>
        <w:rPr>
          <w:rFonts w:ascii="Book Antiqua" w:hAnsi="Book Antiqua" w:cs="Calibri"/>
          <w:sz w:val="16"/>
          <w:szCs w:val="16"/>
        </w:rPr>
      </w:pPr>
      <w:r w:rsidRPr="00210499">
        <w:rPr>
          <w:rFonts w:ascii="Book Antiqua" w:hAnsi="Book Antiqua" w:cs="Calibri"/>
          <w:sz w:val="16"/>
          <w:szCs w:val="16"/>
        </w:rPr>
        <w:t>oświadczam, że:</w:t>
      </w:r>
    </w:p>
    <w:p w14:paraId="013FD825" w14:textId="77777777" w:rsidR="007F0EA5" w:rsidRPr="00210499" w:rsidRDefault="007F0EA5" w:rsidP="007F0EA5">
      <w:pPr>
        <w:numPr>
          <w:ilvl w:val="0"/>
          <w:numId w:val="1"/>
        </w:numPr>
        <w:spacing w:after="120"/>
        <w:ind w:left="284" w:hanging="284"/>
        <w:jc w:val="both"/>
        <w:textAlignment w:val="baseline"/>
        <w:rPr>
          <w:rFonts w:ascii="Book Antiqua" w:hAnsi="Book Antiqua" w:cs="Calibri"/>
          <w:sz w:val="16"/>
          <w:szCs w:val="16"/>
        </w:rPr>
      </w:pPr>
      <w:r w:rsidRPr="00210499">
        <w:rPr>
          <w:rFonts w:ascii="Book Antiqua" w:hAnsi="Book Antiqua" w:cs="Calibri"/>
          <w:b/>
          <w:sz w:val="16"/>
          <w:szCs w:val="16"/>
        </w:rPr>
        <w:t>nie należymy do żadnej grupy kapitałowej</w:t>
      </w:r>
      <w:r>
        <w:rPr>
          <w:rFonts w:ascii="Book Antiqua" w:hAnsi="Book Antiqua" w:cs="Calibri"/>
          <w:b/>
          <w:sz w:val="16"/>
          <w:szCs w:val="16"/>
        </w:rPr>
        <w:t xml:space="preserve"> </w:t>
      </w:r>
      <w:r w:rsidRPr="00900248">
        <w:rPr>
          <w:rFonts w:ascii="Book Antiqua" w:hAnsi="Book Antiqua" w:cs="Calibri"/>
          <w:b/>
          <w:color w:val="FF0000"/>
          <w:sz w:val="24"/>
          <w:szCs w:val="24"/>
        </w:rPr>
        <w:t>*</w:t>
      </w:r>
      <w:r w:rsidRPr="00210499">
        <w:rPr>
          <w:rFonts w:ascii="Book Antiqua" w:hAnsi="Book Antiqua" w:cs="Calibri"/>
          <w:b/>
          <w:sz w:val="16"/>
          <w:szCs w:val="16"/>
        </w:rPr>
        <w:t>,</w:t>
      </w:r>
      <w:r w:rsidRPr="00210499">
        <w:rPr>
          <w:rFonts w:ascii="Book Antiqua" w:hAnsi="Book Antiqua" w:cs="Calibri"/>
          <w:sz w:val="16"/>
          <w:szCs w:val="16"/>
        </w:rPr>
        <w:t xml:space="preserve"> w rozumieniu ustawy z dnia 16 lutego 2007 o ochronie konkurencji i konsumentów </w:t>
      </w:r>
      <w:r>
        <w:rPr>
          <w:rFonts w:ascii="Book Antiqua" w:hAnsi="Book Antiqua" w:cs="Calibri"/>
          <w:sz w:val="16"/>
          <w:szCs w:val="16"/>
        </w:rPr>
        <w:t xml:space="preserve">                   </w:t>
      </w:r>
    </w:p>
    <w:p w14:paraId="0953B9FE" w14:textId="77777777" w:rsidR="007F0EA5" w:rsidRPr="00210499" w:rsidRDefault="007F0EA5" w:rsidP="007F0EA5">
      <w:pPr>
        <w:numPr>
          <w:ilvl w:val="0"/>
          <w:numId w:val="2"/>
        </w:numPr>
        <w:spacing w:after="120"/>
        <w:ind w:left="284" w:hanging="284"/>
        <w:rPr>
          <w:rFonts w:ascii="Book Antiqua" w:hAnsi="Book Antiqua" w:cs="Calibri"/>
          <w:sz w:val="16"/>
          <w:szCs w:val="16"/>
        </w:rPr>
      </w:pPr>
      <w:r w:rsidRPr="00210499">
        <w:rPr>
          <w:rFonts w:ascii="Book Antiqua" w:hAnsi="Book Antiqua" w:cs="Calibri"/>
          <w:b/>
          <w:sz w:val="16"/>
          <w:szCs w:val="16"/>
        </w:rPr>
        <w:t>nie należę/należymy</w:t>
      </w:r>
      <w:r w:rsidRPr="00210499">
        <w:rPr>
          <w:rFonts w:ascii="Book Antiqua" w:hAnsi="Book Antiqua" w:cs="Calibri"/>
          <w:sz w:val="16"/>
          <w:szCs w:val="16"/>
        </w:rPr>
        <w:t xml:space="preserve"> </w:t>
      </w:r>
      <w:r w:rsidRPr="00900248">
        <w:rPr>
          <w:rFonts w:ascii="Book Antiqua" w:hAnsi="Book Antiqua" w:cs="Calibri"/>
          <w:b/>
          <w:color w:val="FF0000"/>
          <w:sz w:val="24"/>
          <w:szCs w:val="24"/>
        </w:rPr>
        <w:t>*</w:t>
      </w:r>
      <w:r w:rsidRPr="00210499">
        <w:rPr>
          <w:rFonts w:ascii="Book Antiqua" w:hAnsi="Book Antiqua" w:cs="Calibri"/>
          <w:sz w:val="16"/>
          <w:szCs w:val="16"/>
        </w:rPr>
        <w:t xml:space="preserve">do grupy kapitałowej, o której mowa w art. 24 ust. 1 pkt. 23 ustawy Pzp, z wykonawcami, którzy złożyli oferty  </w:t>
      </w:r>
    </w:p>
    <w:p w14:paraId="6C1301BD" w14:textId="77777777" w:rsidR="007F0EA5" w:rsidRPr="00210499" w:rsidRDefault="007F0EA5" w:rsidP="007F0EA5">
      <w:pPr>
        <w:numPr>
          <w:ilvl w:val="0"/>
          <w:numId w:val="1"/>
        </w:numPr>
        <w:spacing w:after="120"/>
        <w:ind w:left="284" w:hanging="284"/>
        <w:rPr>
          <w:rFonts w:ascii="Book Antiqua" w:hAnsi="Book Antiqua" w:cs="Calibri"/>
          <w:bCs/>
          <w:i/>
          <w:iCs/>
          <w:sz w:val="16"/>
          <w:szCs w:val="16"/>
        </w:rPr>
      </w:pPr>
      <w:r w:rsidRPr="00210499">
        <w:rPr>
          <w:rFonts w:ascii="Book Antiqua" w:hAnsi="Book Antiqua" w:cs="Calibri"/>
          <w:b/>
          <w:sz w:val="16"/>
          <w:szCs w:val="16"/>
        </w:rPr>
        <w:t>należę/należymy</w:t>
      </w:r>
      <w:r w:rsidRPr="00210499">
        <w:rPr>
          <w:rFonts w:ascii="Book Antiqua" w:hAnsi="Book Antiqua" w:cs="Calibri"/>
          <w:sz w:val="16"/>
          <w:szCs w:val="16"/>
        </w:rPr>
        <w:t xml:space="preserve"> </w:t>
      </w:r>
      <w:r w:rsidRPr="00900248">
        <w:rPr>
          <w:rFonts w:ascii="Book Antiqua" w:hAnsi="Book Antiqua" w:cs="Calibri"/>
          <w:b/>
          <w:color w:val="FF0000"/>
          <w:sz w:val="24"/>
          <w:szCs w:val="24"/>
        </w:rPr>
        <w:t>*</w:t>
      </w:r>
      <w:r>
        <w:rPr>
          <w:rFonts w:ascii="Book Antiqua" w:hAnsi="Book Antiqua" w:cs="Calibri"/>
          <w:b/>
          <w:color w:val="FF0000"/>
          <w:sz w:val="24"/>
          <w:szCs w:val="24"/>
        </w:rPr>
        <w:t xml:space="preserve"> </w:t>
      </w:r>
      <w:r w:rsidRPr="00210499">
        <w:rPr>
          <w:rFonts w:ascii="Book Antiqua" w:hAnsi="Book Antiqua" w:cs="Calibri"/>
          <w:sz w:val="16"/>
          <w:szCs w:val="16"/>
        </w:rPr>
        <w:t>do tej samej grupy kapitałowej, o której mowa w art. 24 ust. 1 pkt. 23 ustawy Pzp , co wykonawca/y, którzy złożyli oferty – dane wykonawcy/ów: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655"/>
        <w:gridCol w:w="7981"/>
      </w:tblGrid>
      <w:tr w:rsidR="007F0EA5" w:rsidRPr="00210499" w14:paraId="02B0E3CD" w14:textId="77777777" w:rsidTr="00256FFA">
        <w:tc>
          <w:tcPr>
            <w:tcW w:w="675" w:type="dxa"/>
          </w:tcPr>
          <w:p w14:paraId="3036AB68" w14:textId="77777777" w:rsidR="007F0EA5" w:rsidRPr="00210499" w:rsidRDefault="007F0EA5" w:rsidP="00256FFA">
            <w:pPr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b/>
                <w:sz w:val="16"/>
                <w:szCs w:val="16"/>
              </w:rPr>
              <w:t>LP.</w:t>
            </w:r>
          </w:p>
        </w:tc>
        <w:tc>
          <w:tcPr>
            <w:tcW w:w="8646" w:type="dxa"/>
          </w:tcPr>
          <w:p w14:paraId="3C5A7AB1" w14:textId="77777777" w:rsidR="007F0EA5" w:rsidRPr="00210499" w:rsidRDefault="007F0EA5" w:rsidP="00256FFA">
            <w:pPr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b/>
                <w:sz w:val="16"/>
                <w:szCs w:val="16"/>
              </w:rPr>
              <w:t>WYKONAWCA</w:t>
            </w:r>
          </w:p>
          <w:p w14:paraId="76219DD5" w14:textId="77777777" w:rsidR="007F0EA5" w:rsidRPr="00210499" w:rsidRDefault="007F0EA5" w:rsidP="00256FFA">
            <w:pPr>
              <w:jc w:val="center"/>
              <w:rPr>
                <w:rFonts w:ascii="Book Antiqua" w:hAnsi="Book Antiqua" w:cs="Calibri"/>
                <w:b/>
                <w:sz w:val="16"/>
                <w:szCs w:val="16"/>
              </w:rPr>
            </w:pPr>
            <w:r w:rsidRPr="00210499">
              <w:rPr>
                <w:rFonts w:ascii="Book Antiqua" w:hAnsi="Book Antiqua" w:cs="Calibri"/>
                <w:b/>
                <w:i/>
                <w:sz w:val="16"/>
                <w:szCs w:val="16"/>
              </w:rPr>
              <w:t>(pełna nazwa/firma, adres)</w:t>
            </w:r>
          </w:p>
        </w:tc>
      </w:tr>
      <w:tr w:rsidR="007F0EA5" w:rsidRPr="00210499" w14:paraId="4105BDFC" w14:textId="77777777" w:rsidTr="00256FFA">
        <w:tc>
          <w:tcPr>
            <w:tcW w:w="675" w:type="dxa"/>
          </w:tcPr>
          <w:p w14:paraId="571FE6D8" w14:textId="77777777" w:rsidR="007F0EA5" w:rsidRPr="00210499" w:rsidRDefault="007F0EA5" w:rsidP="00256FFA">
            <w:pPr>
              <w:spacing w:after="240"/>
              <w:rPr>
                <w:rFonts w:ascii="Book Antiqua" w:hAnsi="Book Antiqua" w:cs="Calibri"/>
                <w:sz w:val="16"/>
                <w:szCs w:val="16"/>
              </w:rPr>
            </w:pPr>
          </w:p>
        </w:tc>
        <w:tc>
          <w:tcPr>
            <w:tcW w:w="8646" w:type="dxa"/>
          </w:tcPr>
          <w:p w14:paraId="7DE7CF39" w14:textId="77777777" w:rsidR="007F0EA5" w:rsidRPr="00210499" w:rsidRDefault="007F0EA5" w:rsidP="00256FFA">
            <w:pPr>
              <w:spacing w:after="240"/>
              <w:rPr>
                <w:rFonts w:ascii="Book Antiqua" w:hAnsi="Book Antiqua" w:cs="Calibri"/>
                <w:sz w:val="16"/>
                <w:szCs w:val="16"/>
              </w:rPr>
            </w:pPr>
          </w:p>
        </w:tc>
      </w:tr>
      <w:tr w:rsidR="007F0EA5" w:rsidRPr="00210499" w14:paraId="0DFF495B" w14:textId="77777777" w:rsidTr="00256FFA">
        <w:tc>
          <w:tcPr>
            <w:tcW w:w="675" w:type="dxa"/>
          </w:tcPr>
          <w:p w14:paraId="14564531" w14:textId="77777777" w:rsidR="007F0EA5" w:rsidRPr="00210499" w:rsidRDefault="007F0EA5" w:rsidP="00256FFA">
            <w:pPr>
              <w:spacing w:after="240"/>
              <w:rPr>
                <w:rFonts w:ascii="Book Antiqua" w:hAnsi="Book Antiqua" w:cs="Calibri"/>
                <w:sz w:val="16"/>
                <w:szCs w:val="16"/>
              </w:rPr>
            </w:pPr>
          </w:p>
        </w:tc>
        <w:tc>
          <w:tcPr>
            <w:tcW w:w="8646" w:type="dxa"/>
          </w:tcPr>
          <w:p w14:paraId="4CA917B5" w14:textId="77777777" w:rsidR="007F0EA5" w:rsidRPr="00210499" w:rsidRDefault="007F0EA5" w:rsidP="00256FFA">
            <w:pPr>
              <w:spacing w:after="240"/>
              <w:rPr>
                <w:rFonts w:ascii="Book Antiqua" w:hAnsi="Book Antiqua" w:cs="Calibri"/>
                <w:sz w:val="16"/>
                <w:szCs w:val="16"/>
              </w:rPr>
            </w:pPr>
          </w:p>
        </w:tc>
      </w:tr>
    </w:tbl>
    <w:p w14:paraId="15ADF04B" w14:textId="77777777" w:rsidR="007F0EA5" w:rsidRPr="00210499" w:rsidRDefault="007F0EA5" w:rsidP="007F0EA5">
      <w:pPr>
        <w:spacing w:after="240"/>
        <w:ind w:left="360"/>
        <w:rPr>
          <w:rFonts w:ascii="Book Antiqua" w:hAnsi="Book Antiqua" w:cs="Calibri"/>
          <w:sz w:val="16"/>
          <w:szCs w:val="16"/>
        </w:rPr>
      </w:pPr>
    </w:p>
    <w:p w14:paraId="4CE8249E" w14:textId="77777777" w:rsidR="007F0EA5" w:rsidRPr="00210499" w:rsidRDefault="007F0EA5" w:rsidP="007F0EA5">
      <w:pPr>
        <w:tabs>
          <w:tab w:val="left" w:pos="4536"/>
          <w:tab w:val="left" w:pos="4820"/>
        </w:tabs>
        <w:spacing w:after="120"/>
        <w:ind w:left="360"/>
        <w:rPr>
          <w:rFonts w:ascii="Book Antiqua" w:hAnsi="Book Antiqua" w:cs="Calibri"/>
          <w:sz w:val="16"/>
          <w:szCs w:val="16"/>
        </w:rPr>
      </w:pPr>
    </w:p>
    <w:p w14:paraId="00D1A428" w14:textId="77777777" w:rsidR="007F0EA5" w:rsidRPr="00210499" w:rsidRDefault="007F0EA5" w:rsidP="007F0EA5">
      <w:pPr>
        <w:spacing w:after="120"/>
        <w:rPr>
          <w:rFonts w:ascii="Book Antiqua" w:hAnsi="Book Antiqua" w:cs="Calibri"/>
          <w:bCs/>
          <w:i/>
          <w:iCs/>
          <w:sz w:val="16"/>
          <w:szCs w:val="16"/>
        </w:rPr>
      </w:pPr>
      <w:r w:rsidRPr="00210499">
        <w:rPr>
          <w:rFonts w:ascii="Book Antiqua" w:hAnsi="Book Antiqua" w:cs="Calibri"/>
          <w:b/>
          <w:bCs/>
          <w:i/>
          <w:iCs/>
          <w:sz w:val="16"/>
          <w:szCs w:val="16"/>
        </w:rPr>
        <w:t>*</w:t>
      </w:r>
      <w:r w:rsidRPr="00210499">
        <w:rPr>
          <w:rFonts w:ascii="Book Antiqua" w:hAnsi="Book Antiqua" w:cs="Calibri"/>
          <w:bCs/>
          <w:i/>
          <w:iCs/>
          <w:sz w:val="16"/>
          <w:szCs w:val="16"/>
        </w:rPr>
        <w:t xml:space="preserve"> niewłaściwe skreślić</w:t>
      </w:r>
    </w:p>
    <w:p w14:paraId="05935572" w14:textId="77777777" w:rsidR="007F0EA5" w:rsidRPr="00210499" w:rsidRDefault="007F0EA5" w:rsidP="007F0EA5">
      <w:pPr>
        <w:rPr>
          <w:rFonts w:ascii="Book Antiqua" w:hAnsi="Book Antiqua" w:cs="Calibri"/>
          <w:b/>
          <w:bCs/>
          <w:i/>
          <w:iCs/>
          <w:sz w:val="16"/>
          <w:szCs w:val="16"/>
        </w:rPr>
      </w:pPr>
    </w:p>
    <w:p w14:paraId="0041B1C3" w14:textId="77777777" w:rsidR="007F0EA5" w:rsidRDefault="007F0EA5" w:rsidP="007F0EA5">
      <w:pPr>
        <w:spacing w:after="120"/>
        <w:rPr>
          <w:rFonts w:ascii="Book Antiqua" w:eastAsia="Calibri" w:hAnsi="Book Antiqua" w:cs="Calibri"/>
          <w:b/>
          <w:i/>
          <w:iCs/>
          <w:sz w:val="16"/>
          <w:szCs w:val="16"/>
          <w:lang w:eastAsia="en-US"/>
        </w:rPr>
      </w:pPr>
    </w:p>
    <w:p w14:paraId="734D3F6A" w14:textId="77777777" w:rsidR="007F0EA5" w:rsidRPr="00187300" w:rsidRDefault="007F0EA5" w:rsidP="007F0EA5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7586C190" w14:textId="77777777" w:rsidR="007F0EA5" w:rsidRPr="00D3340D" w:rsidRDefault="007F0EA5" w:rsidP="007F0EA5">
      <w:pPr>
        <w:pStyle w:val="Tekstpodstawowy2"/>
        <w:spacing w:line="360" w:lineRule="auto"/>
        <w:rPr>
          <w:rFonts w:ascii="Times New Roman" w:hAnsi="Times New Roman" w:cs="Times New Roman"/>
        </w:rPr>
      </w:pPr>
      <w:r w:rsidRPr="00D3340D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 xml:space="preserve">   </w:t>
      </w:r>
      <w:r w:rsidRPr="00D3340D">
        <w:rPr>
          <w:rFonts w:ascii="Times New Roman" w:hAnsi="Times New Roman" w:cs="Times New Roman"/>
        </w:rPr>
        <w:t>……….………………………………………………………………..……</w:t>
      </w:r>
    </w:p>
    <w:p w14:paraId="4DBCB868" w14:textId="77777777" w:rsidR="007F0EA5" w:rsidRDefault="007F0EA5" w:rsidP="007F0EA5">
      <w:pPr>
        <w:pStyle w:val="Tekstpodstawowy2"/>
        <w:spacing w:line="360" w:lineRule="auto"/>
        <w:rPr>
          <w:rFonts w:ascii="Book Antiqua" w:eastAsia="Calibri" w:hAnsi="Book Antiqua" w:cs="Calibri"/>
          <w:b/>
          <w:i/>
          <w:iCs/>
          <w:sz w:val="16"/>
          <w:szCs w:val="16"/>
          <w:lang w:eastAsia="en-US"/>
        </w:rPr>
      </w:pPr>
      <w:r w:rsidRPr="00D3340D">
        <w:rPr>
          <w:rFonts w:ascii="Times New Roman" w:hAnsi="Times New Roman" w:cs="Times New Roman"/>
          <w:sz w:val="16"/>
          <w:szCs w:val="16"/>
        </w:rPr>
        <w:t xml:space="preserve">(miejscowość)       ( data)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D3340D">
        <w:rPr>
          <w:rFonts w:ascii="Times New Roman" w:hAnsi="Times New Roman" w:cs="Times New Roman"/>
          <w:sz w:val="16"/>
          <w:szCs w:val="16"/>
        </w:rPr>
        <w:t>(podpis i pieczątka imienna uprawnionego(-ych) przedstawiciela(-li) Wykonawcy)</w:t>
      </w:r>
    </w:p>
    <w:p w14:paraId="5BFB5ACD" w14:textId="77777777" w:rsidR="006A5E44" w:rsidRDefault="006A5E44">
      <w:bookmarkStart w:id="0" w:name="_GoBack"/>
      <w:bookmarkEnd w:id="0"/>
    </w:p>
    <w:sectPr w:rsidR="006A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87DB0"/>
    <w:multiLevelType w:val="hybridMultilevel"/>
    <w:tmpl w:val="54444B2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36E4DFA"/>
    <w:multiLevelType w:val="hybridMultilevel"/>
    <w:tmpl w:val="6046B5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A5"/>
    <w:rsid w:val="006A5E44"/>
    <w:rsid w:val="007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51F7"/>
  <w15:chartTrackingRefBased/>
  <w15:docId w15:val="{0EC5FBFC-0333-45A9-884F-D9A213BF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E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a2,Znak Znak,Znak Znak Znak Znak Znak,Tekst podstawowy1"/>
    <w:basedOn w:val="Normalny"/>
    <w:link w:val="TekstpodstawowyZnak"/>
    <w:rsid w:val="007F0EA5"/>
    <w:pPr>
      <w:widowControl/>
      <w:autoSpaceDE/>
      <w:autoSpaceDN/>
      <w:adjustRightInd/>
    </w:pPr>
    <w:rPr>
      <w:sz w:val="24"/>
      <w:szCs w:val="24"/>
    </w:rPr>
  </w:style>
  <w:style w:type="character" w:customStyle="1" w:styleId="TekstpodstawowyZnak">
    <w:name w:val="Tekst podstawowy Znak"/>
    <w:aliases w:val="Tekst podstawowy-bold Znak,a2 Znak,Znak Znak Znak,Znak Znak Znak Znak Znak Znak,Tekst podstawowy1 Znak"/>
    <w:basedOn w:val="Domylnaczcionkaakapitu"/>
    <w:link w:val="Tekstpodstawowy"/>
    <w:rsid w:val="007F0EA5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F0E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F0EA5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C8966E3E022A489B2931FA0625F0A5" ma:contentTypeVersion="11" ma:contentTypeDescription="Utwórz nowy dokument." ma:contentTypeScope="" ma:versionID="a139c7c6c39ba85d7f14039d9c6e65c4">
  <xsd:schema xmlns:xsd="http://www.w3.org/2001/XMLSchema" xmlns:xs="http://www.w3.org/2001/XMLSchema" xmlns:p="http://schemas.microsoft.com/office/2006/metadata/properties" xmlns:ns3="e9e19c56-623c-49e2-8278-fc0982216254" xmlns:ns4="4d5dac14-b88d-4233-89a5-513c0b3ad1e1" targetNamespace="http://schemas.microsoft.com/office/2006/metadata/properties" ma:root="true" ma:fieldsID="1b5bf7530a16ba2577b288e000fbfffe" ns3:_="" ns4:_="">
    <xsd:import namespace="e9e19c56-623c-49e2-8278-fc0982216254"/>
    <xsd:import namespace="4d5dac14-b88d-4233-89a5-513c0b3ad1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19c56-623c-49e2-8278-fc0982216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dac14-b88d-4233-89a5-513c0b3ad1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BCF1FA-13D9-4AF4-9292-0F5A41FEF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19c56-623c-49e2-8278-fc0982216254"/>
    <ds:schemaRef ds:uri="4d5dac14-b88d-4233-89a5-513c0b3ad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9A4A0-1DAF-4F6B-89ED-ED42A1CE4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B081F-61DC-404A-8DF8-1EBCE3BA1DE4}">
  <ds:schemaRefs>
    <ds:schemaRef ds:uri="http://purl.org/dc/terms/"/>
    <ds:schemaRef ds:uri="http://www.w3.org/XML/1998/namespace"/>
    <ds:schemaRef ds:uri="4d5dac14-b88d-4233-89a5-513c0b3ad1e1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9e19c56-623c-49e2-8278-fc0982216254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Wielgosz</dc:creator>
  <cp:keywords/>
  <dc:description/>
  <cp:lastModifiedBy>Aneta Wielgosz</cp:lastModifiedBy>
  <cp:revision>1</cp:revision>
  <dcterms:created xsi:type="dcterms:W3CDTF">2020-12-16T15:58:00Z</dcterms:created>
  <dcterms:modified xsi:type="dcterms:W3CDTF">2020-12-16T15:59:00Z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0x01010068C8966E3E022A489B2931FA0625F0A5</vt:lpwstr>
  </property>
</Properties>
</file>