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45A18" w14:textId="77777777" w:rsidR="0099433B" w:rsidRDefault="00EE4391" w:rsidP="00EE4391">
      <w:pPr>
        <w:rPr>
          <w:b/>
          <w:bCs/>
          <w:sz w:val="24"/>
          <w:szCs w:val="24"/>
        </w:rPr>
      </w:pPr>
      <w:r w:rsidRPr="00EE13AB">
        <w:rPr>
          <w:b/>
          <w:bCs/>
          <w:sz w:val="24"/>
          <w:szCs w:val="24"/>
        </w:rPr>
        <w:t>Załącznik nr 1 Opis przedmiotu zamówienia</w:t>
      </w:r>
      <w:bookmarkStart w:id="0" w:name="_Hlk120184592"/>
    </w:p>
    <w:p w14:paraId="43B2AFEE" w14:textId="65FB15E8" w:rsidR="00D14A37" w:rsidRPr="005D4FE2" w:rsidRDefault="005D4FE2" w:rsidP="00EE43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D14A37" w:rsidRPr="00EF4EED">
        <w:t xml:space="preserve">System </w:t>
      </w:r>
      <w:proofErr w:type="spellStart"/>
      <w:r w:rsidR="00D14A37" w:rsidRPr="00EF4EED">
        <w:t>audioprzewodników</w:t>
      </w:r>
      <w:proofErr w:type="spellEnd"/>
      <w:r w:rsidR="00D14A37" w:rsidRPr="00EF4EED">
        <w:t xml:space="preserve"> do zwiedzania indywidualnego oraz oprowadzania grupowego na potrzeby wydarzeń programowych stanowiących bieżącą ofertę Muzeum (spacery miejskie, oprowadzanie po wystawach czasowych, warsztaty dla grup).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80"/>
        <w:gridCol w:w="1837"/>
        <w:gridCol w:w="5333"/>
        <w:gridCol w:w="709"/>
        <w:gridCol w:w="703"/>
      </w:tblGrid>
      <w:tr w:rsidR="00EE4391" w14:paraId="2F52394D" w14:textId="77777777" w:rsidTr="00EE439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57F49C6F" w14:textId="77777777" w:rsidR="00EE4391" w:rsidRDefault="00EE4391">
            <w:pPr>
              <w:spacing w:line="240" w:lineRule="auto"/>
            </w:pPr>
            <w:r>
              <w:t>Lp.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24370" w14:textId="77777777" w:rsidR="00EE4391" w:rsidRPr="00EF4EED" w:rsidRDefault="00EE439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EF4EE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Nazwa 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F5DA" w14:textId="77777777" w:rsidR="00EE4391" w:rsidRPr="00EF4EED" w:rsidRDefault="00EE439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EF4EE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Specyfikacja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1A80E" w14:textId="77777777" w:rsidR="00EE4391" w:rsidRPr="00EF4EED" w:rsidRDefault="00EE439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EF4EE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Ilość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8DE3B" w14:textId="77777777" w:rsidR="00EE4391" w:rsidRDefault="00EE4391">
            <w:pPr>
              <w:spacing w:line="240" w:lineRule="auto"/>
            </w:pPr>
            <w:proofErr w:type="spellStart"/>
            <w:r>
              <w:t>jm</w:t>
            </w:r>
            <w:proofErr w:type="spellEnd"/>
          </w:p>
        </w:tc>
      </w:tr>
      <w:tr w:rsidR="00EE4391" w14:paraId="67673724" w14:textId="77777777" w:rsidTr="00EE439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1DD6" w14:textId="77777777" w:rsidR="00EE4391" w:rsidRDefault="00EE4391">
            <w:pPr>
              <w:spacing w:line="240" w:lineRule="auto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4C91" w14:textId="77777777" w:rsidR="00EE4391" w:rsidRPr="00EF4EED" w:rsidRDefault="00EE439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EF4EE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Automatyczny odbiornik </w:t>
            </w:r>
          </w:p>
          <w:p w14:paraId="266C4EDD" w14:textId="77777777" w:rsidR="00EE4391" w:rsidRDefault="00EE4391">
            <w:pPr>
              <w:spacing w:line="240" w:lineRule="auto"/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40CA" w14:textId="77777777" w:rsidR="00EE4391" w:rsidRPr="00EF4EED" w:rsidRDefault="00EE439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EF4EE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Automatyczny odbiornik z funkcjami: strefowe wyzwalanie nagrań, znaczniki interaktywne, wyzwalanie zbliżeniowe </w:t>
            </w:r>
            <w:proofErr w:type="spellStart"/>
            <w:r w:rsidRPr="00EF4EE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RFiD</w:t>
            </w:r>
            <w:proofErr w:type="spellEnd"/>
            <w:r w:rsidRPr="00EF4EE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, tryb grupowy, smycz. Odbiornik dostosowany do potrzeb różnych grup odbiorców, w tym m.in.: władających różnymi językami, osoby niewidome i niedowidzące, osoby niesłyszące i niedosłyszące, osoby niepełnosprawne ruchowo. Możliwość odtwarzania plików audio i wideo. Taktowanie procesora min. 168MHz, pamięć stała min. 16GB. Masa urządzenia z akumulatorem poniżej 140 g. Kolorowy wyświetlacz o przekątnej min. 3” o rozdzielczości min. 240x400 pikseli. Maksymalny czas ładowania ≤4h. Minimalny czas pracy bez ładowania 14 godzin. Wejście </w:t>
            </w:r>
            <w:proofErr w:type="spellStart"/>
            <w:r w:rsidRPr="00EF4EE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jack</w:t>
            </w:r>
            <w:proofErr w:type="spellEnd"/>
            <w:r w:rsidRPr="00EF4EE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3,5mm – 2 szt. Podwójna antena odbiorcza do pracy w trybie grupowym. Gotowość do pracy w czasie nie dłuższym niż 5 sekund od włączenia.</w:t>
            </w:r>
          </w:p>
          <w:p w14:paraId="1E344A52" w14:textId="77777777" w:rsidR="00EE4391" w:rsidRPr="00EF4EED" w:rsidRDefault="00EE439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EF4EE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3E376" w14:textId="4123BC12" w:rsidR="00EE4391" w:rsidRDefault="00D87552">
            <w:pPr>
              <w:spacing w:line="240" w:lineRule="auto"/>
            </w:pPr>
            <w:r>
              <w:t>76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FE22" w14:textId="77777777" w:rsidR="00EE4391" w:rsidRDefault="00EE4391">
            <w:pPr>
              <w:spacing w:line="240" w:lineRule="auto"/>
            </w:pPr>
            <w:r>
              <w:t xml:space="preserve">Szt. </w:t>
            </w:r>
          </w:p>
        </w:tc>
      </w:tr>
      <w:tr w:rsidR="00EE4391" w14:paraId="6D983DA8" w14:textId="77777777" w:rsidTr="00EE439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4348" w14:textId="77777777" w:rsidR="00EE4391" w:rsidRDefault="00EE4391">
            <w:pPr>
              <w:spacing w:line="240" w:lineRule="auto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0DE1" w14:textId="77777777" w:rsidR="00EE4391" w:rsidRPr="00EF4EED" w:rsidRDefault="00EE439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EF4EE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Nadajnik do oprowadzania grupowego </w:t>
            </w:r>
          </w:p>
          <w:p w14:paraId="6D4E39CA" w14:textId="77777777" w:rsidR="00EE4391" w:rsidRDefault="00EE4391">
            <w:pPr>
              <w:spacing w:line="240" w:lineRule="auto"/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FE67" w14:textId="77777777" w:rsidR="00EE4391" w:rsidRPr="00EF4EED" w:rsidRDefault="00EE439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EF4EE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Nadajnik do oprowadzania grupowego, w formie jednego urządzenia, transmisja głosu, możliwość aktywacji w odbiornikach wcześniej przygotowanych treści za pomocą menu, wyświetlacz o przekątnej min. 3”, waga do 140g, maksymalny czas ładowania ≤4h, minimalny czas pracy bez ładowania &gt;10 godzin. Możliwość aktywacji treści synchronizowanych (uruchamianie filmów dla zwiedzających grup). </w:t>
            </w:r>
          </w:p>
          <w:p w14:paraId="002BB7B9" w14:textId="77777777" w:rsidR="00EE4391" w:rsidRPr="00EF4EED" w:rsidRDefault="00EE439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3E2E4" w14:textId="77777777" w:rsidR="00EE4391" w:rsidRDefault="00EE4391">
            <w:pPr>
              <w:spacing w:line="240" w:lineRule="auto"/>
            </w:pPr>
            <w: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FE86" w14:textId="77777777" w:rsidR="00EE4391" w:rsidRDefault="00EE4391">
            <w:pPr>
              <w:spacing w:line="240" w:lineRule="auto"/>
            </w:pPr>
            <w:r>
              <w:t>Szt.</w:t>
            </w:r>
          </w:p>
        </w:tc>
      </w:tr>
      <w:tr w:rsidR="00EE4391" w14:paraId="43E2D7AF" w14:textId="77777777" w:rsidTr="00EE439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5437" w14:textId="77777777" w:rsidR="00EE4391" w:rsidRDefault="00EE4391">
            <w:pPr>
              <w:spacing w:line="240" w:lineRule="auto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70F7" w14:textId="77777777" w:rsidR="00EE4391" w:rsidRPr="00EF4EED" w:rsidRDefault="00EE439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EF4EE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Ładowarki </w:t>
            </w:r>
          </w:p>
          <w:p w14:paraId="7B2B62EF" w14:textId="77777777" w:rsidR="00EE4391" w:rsidRDefault="00EE4391">
            <w:pPr>
              <w:spacing w:line="240" w:lineRule="auto"/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554C" w14:textId="77777777" w:rsidR="00EE4391" w:rsidRPr="00EF4EED" w:rsidRDefault="00EE4391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EF4EE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Zestaw ładowarek pozwalający na jednoczesne ładowanie minimum 100 odbiorników lub nadajników</w:t>
            </w:r>
          </w:p>
          <w:p w14:paraId="11F822CC" w14:textId="77777777" w:rsidR="00EE4391" w:rsidRDefault="00EE4391">
            <w:pPr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ABF2" w14:textId="6170524D" w:rsidR="00EE4391" w:rsidRDefault="00F244EB">
            <w:pPr>
              <w:spacing w:line="240" w:lineRule="auto"/>
            </w:pPr>
            <w: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59D4" w14:textId="368BABE9" w:rsidR="00EE4391" w:rsidRDefault="00231722">
            <w:pPr>
              <w:spacing w:line="240" w:lineRule="auto"/>
            </w:pPr>
            <w:r>
              <w:t>Szt.</w:t>
            </w:r>
          </w:p>
        </w:tc>
      </w:tr>
      <w:tr w:rsidR="00767786" w14:paraId="3D99D1A1" w14:textId="77777777" w:rsidTr="00767786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AA17" w14:textId="77777777" w:rsidR="00767786" w:rsidRDefault="00767786" w:rsidP="00767786">
            <w:pPr>
              <w:spacing w:line="240" w:lineRule="auto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F40B" w14:textId="5BA9DE2B" w:rsidR="00767786" w:rsidRPr="00EF4EED" w:rsidRDefault="00767786" w:rsidP="00767786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EF4EE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Słuchawki 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01F2" w14:textId="77777777" w:rsidR="00767786" w:rsidRPr="00EF4EED" w:rsidRDefault="00767786" w:rsidP="00767786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EF4EE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Słuchawki pałąkowe stereo jednoprzewodowe. </w:t>
            </w:r>
          </w:p>
          <w:p w14:paraId="21E932F9" w14:textId="77777777" w:rsidR="00767786" w:rsidRPr="00EF4EED" w:rsidRDefault="00767786" w:rsidP="00767786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405E" w14:textId="355115D5" w:rsidR="00767786" w:rsidRDefault="00767786" w:rsidP="00767786">
            <w:pPr>
              <w:spacing w:line="240" w:lineRule="auto"/>
            </w:pPr>
            <w:r>
              <w:t>76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1BB0" w14:textId="0E8EF56B" w:rsidR="00767786" w:rsidRDefault="00767786" w:rsidP="00767786">
            <w:pPr>
              <w:spacing w:line="240" w:lineRule="auto"/>
            </w:pPr>
            <w:r>
              <w:t>Szt.</w:t>
            </w:r>
          </w:p>
        </w:tc>
      </w:tr>
      <w:tr w:rsidR="00767786" w14:paraId="6C78285C" w14:textId="77777777" w:rsidTr="00EE439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7AB2" w14:textId="77777777" w:rsidR="00767786" w:rsidRDefault="00767786" w:rsidP="00767786">
            <w:pPr>
              <w:spacing w:line="240" w:lineRule="auto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E3BE" w14:textId="77777777" w:rsidR="00767786" w:rsidRPr="00EF4EED" w:rsidRDefault="00767786" w:rsidP="00767786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EF4EE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Mikrofon przenośny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CB24" w14:textId="77777777" w:rsidR="00767786" w:rsidRPr="00EF4EED" w:rsidRDefault="00767786" w:rsidP="00767786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EF4EE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Mikrofon nagłowny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D2C2" w14:textId="62649D84" w:rsidR="00767786" w:rsidRDefault="00767786" w:rsidP="00767786">
            <w:pPr>
              <w:spacing w:line="240" w:lineRule="auto"/>
            </w:pPr>
            <w: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D3C8A" w14:textId="77777777" w:rsidR="00767786" w:rsidRDefault="00767786" w:rsidP="00767786">
            <w:pPr>
              <w:spacing w:line="240" w:lineRule="auto"/>
            </w:pPr>
            <w:r>
              <w:t>Szt.</w:t>
            </w:r>
          </w:p>
        </w:tc>
      </w:tr>
      <w:tr w:rsidR="00767786" w14:paraId="1995C697" w14:textId="77777777" w:rsidTr="00EE4391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5465" w14:textId="77777777" w:rsidR="00767786" w:rsidRDefault="00767786" w:rsidP="00767786">
            <w:pPr>
              <w:spacing w:line="240" w:lineRule="auto"/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9404" w14:textId="77777777" w:rsidR="00767786" w:rsidRPr="00EF4EED" w:rsidRDefault="00767786" w:rsidP="00767786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EF4EE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Szafa mobilna na ładowarki 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6B3A" w14:textId="46BA7196" w:rsidR="00767786" w:rsidRPr="00EF4EED" w:rsidRDefault="00767786" w:rsidP="00767786">
            <w:pPr>
              <w:pStyle w:val="Default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EF4EE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Szafa pozwalająca na swobodne magazynowanie i transport min. 100 szt. urządzeń w muzeum ekspozycji. Funkcja pozwalająca na zdalne (on-line) nadzorowanie urządzeń w zakresie: wgrywanie treści, pobieranie statystyk, ilość odbiorników w slotach ładujących, ilość odbiorników będących w wypożyczeniu. Zdalne zgłaszanie informacji o stanie naładowania baterii i konieczności ich wymiany. Maksymalne gabaryty szafy (wysokość x szerokość x głębokość): 130cm x 80cm x 40cm. Automatyczna funkcja dezynfekcji światłem UVC o mocy minimum 40 W wszystkich umieszczonych </w:t>
            </w:r>
            <w:r w:rsidRPr="00EF4EED">
              <w:rPr>
                <w:rFonts w:asciiTheme="minorHAnsi" w:hAnsiTheme="minorHAnsi" w:cstheme="minorBidi"/>
                <w:color w:val="auto"/>
                <w:sz w:val="22"/>
                <w:szCs w:val="22"/>
              </w:rPr>
              <w:lastRenderedPageBreak/>
              <w:t xml:space="preserve">odbiorników. Zabezpieczenie przed przypadkowym naświetleniem operatora, zgodność z przepisami o ekspozycji na promieniowanie optyczne.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E72F9" w14:textId="77777777" w:rsidR="00767786" w:rsidRDefault="00767786" w:rsidP="00767786">
            <w:pPr>
              <w:spacing w:line="240" w:lineRule="auto"/>
            </w:pPr>
            <w:r>
              <w:lastRenderedPageBreak/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B1AB" w14:textId="78186CF2" w:rsidR="00767786" w:rsidRDefault="00767786" w:rsidP="00767786">
            <w:pPr>
              <w:spacing w:line="240" w:lineRule="auto"/>
            </w:pPr>
            <w:r>
              <w:t>Szt.</w:t>
            </w:r>
          </w:p>
        </w:tc>
      </w:tr>
    </w:tbl>
    <w:p w14:paraId="21F03DB0" w14:textId="77777777" w:rsidR="0047532B" w:rsidRDefault="0099433B"/>
    <w:sectPr w:rsidR="00475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391"/>
    <w:rsid w:val="000707CE"/>
    <w:rsid w:val="00231722"/>
    <w:rsid w:val="00375596"/>
    <w:rsid w:val="005D4FE2"/>
    <w:rsid w:val="00767786"/>
    <w:rsid w:val="0099433B"/>
    <w:rsid w:val="009C6E1B"/>
    <w:rsid w:val="00A02CBA"/>
    <w:rsid w:val="00B30D6B"/>
    <w:rsid w:val="00C5092E"/>
    <w:rsid w:val="00D14A37"/>
    <w:rsid w:val="00D87552"/>
    <w:rsid w:val="00E316D0"/>
    <w:rsid w:val="00EE13AB"/>
    <w:rsid w:val="00EE4391"/>
    <w:rsid w:val="00EF4EED"/>
    <w:rsid w:val="00F2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3D595"/>
  <w15:chartTrackingRefBased/>
  <w15:docId w15:val="{DDF553C1-17CE-4C70-A082-F4D0D17F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39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43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EE439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0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3b5ce0-a72a-4b69-95b6-cfde391ebdb9">
      <Terms xmlns="http://schemas.microsoft.com/office/infopath/2007/PartnerControls"/>
    </lcf76f155ced4ddcb4097134ff3c332f>
    <TaxCatchAll xmlns="9f8c44a4-d450-4f4a-bfaf-7b0a3c1ba3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8A6DBC1B3B874C90DF026B30151FCF" ma:contentTypeVersion="10" ma:contentTypeDescription="Utwórz nowy dokument." ma:contentTypeScope="" ma:versionID="4cd32b9425fd282c92d81f2e867b768c">
  <xsd:schema xmlns:xsd="http://www.w3.org/2001/XMLSchema" xmlns:xs="http://www.w3.org/2001/XMLSchema" xmlns:p="http://schemas.microsoft.com/office/2006/metadata/properties" xmlns:ns2="b33b5ce0-a72a-4b69-95b6-cfde391ebdb9" xmlns:ns3="9f8c44a4-d450-4f4a-bfaf-7b0a3c1ba3ea" targetNamespace="http://schemas.microsoft.com/office/2006/metadata/properties" ma:root="true" ma:fieldsID="19b39a49aa96a5ee4ef38a66ce4efc7e" ns2:_="" ns3:_="">
    <xsd:import namespace="b33b5ce0-a72a-4b69-95b6-cfde391ebdb9"/>
    <xsd:import namespace="9f8c44a4-d450-4f4a-bfaf-7b0a3c1ba3e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b5ce0-a72a-4b69-95b6-cfde391ebdb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ea93040d-a17b-4a17-b80a-245e467906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c44a4-d450-4f4a-bfaf-7b0a3c1ba3e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8a49d59-abe9-45bf-84cb-a482a1a18a96}" ma:internalName="TaxCatchAll" ma:showField="CatchAllData" ma:web="9f8c44a4-d450-4f4a-bfaf-7b0a3c1ba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6C884C-D8C8-4CB7-AFA6-4CEFD804FF27}">
  <ds:schemaRefs>
    <ds:schemaRef ds:uri="http://schemas.microsoft.com/office/2006/metadata/properties"/>
    <ds:schemaRef ds:uri="http://schemas.microsoft.com/office/infopath/2007/PartnerControls"/>
    <ds:schemaRef ds:uri="0cd6f04f-dddf-4621-bc81-a339d249b68b"/>
    <ds:schemaRef ds:uri="cd63b78b-7f02-4c31-876e-024a3109508a"/>
  </ds:schemaRefs>
</ds:datastoreItem>
</file>

<file path=customXml/itemProps2.xml><?xml version="1.0" encoding="utf-8"?>
<ds:datastoreItem xmlns:ds="http://schemas.openxmlformats.org/officeDocument/2006/customXml" ds:itemID="{223ABBDC-1A1B-41C5-BB40-50595912A4C4}"/>
</file>

<file path=customXml/itemProps3.xml><?xml version="1.0" encoding="utf-8"?>
<ds:datastoreItem xmlns:ds="http://schemas.openxmlformats.org/officeDocument/2006/customXml" ds:itemID="{C4CB757A-E235-4301-BE6C-0FD3A07C1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Zagrodzka</dc:creator>
  <cp:keywords/>
  <dc:description/>
  <cp:lastModifiedBy>Dominik Drabarek</cp:lastModifiedBy>
  <cp:revision>14</cp:revision>
  <cp:lastPrinted>2022-11-24T12:01:00Z</cp:lastPrinted>
  <dcterms:created xsi:type="dcterms:W3CDTF">2022-11-24T11:08:00Z</dcterms:created>
  <dcterms:modified xsi:type="dcterms:W3CDTF">2023-08-30T07:17:00Z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0x010100FC9F062583F82349B8CBB6F853405285</vt:lpwstr>
  </property>
  <property fmtid="{D5CDD505-2E9C-101B-9397-08002B2CF9AE}" pid="3" name="MediaServiceImageTags">
    <vt:lpwstr/>
  </property>
</Properties>
</file>